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089C0" w14:textId="77777777" w:rsidR="0079461B" w:rsidRDefault="0079461B" w:rsidP="0079461B">
      <w:pPr>
        <w:spacing w:after="360"/>
        <w:jc w:val="center"/>
        <w:rPr>
          <w:rFonts w:ascii="Arial" w:hAnsi="Arial" w:cs="Arial"/>
          <w:b/>
          <w:sz w:val="24"/>
          <w:szCs w:val="24"/>
        </w:rPr>
      </w:pPr>
      <w:r>
        <w:rPr>
          <w:rFonts w:ascii="Arial" w:hAnsi="Arial" w:cs="Arial"/>
          <w:b/>
          <w:noProof/>
          <w:lang w:eastAsia="en-GB"/>
        </w:rPr>
        <w:drawing>
          <wp:inline distT="0" distB="0" distL="0" distR="0" wp14:anchorId="269BAA4E" wp14:editId="3CE12836">
            <wp:extent cx="1682750" cy="1529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PA logo.jpg"/>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1682750" cy="1529940"/>
                    </a:xfrm>
                    <a:prstGeom prst="rect">
                      <a:avLst/>
                    </a:prstGeom>
                    <a:ln>
                      <a:noFill/>
                    </a:ln>
                    <a:extLst>
                      <a:ext uri="{53640926-AAD7-44D8-BBD7-CCE9431645EC}">
                        <a14:shadowObscured xmlns:a14="http://schemas.microsoft.com/office/drawing/2010/main"/>
                      </a:ext>
                    </a:extLst>
                  </pic:spPr>
                </pic:pic>
              </a:graphicData>
            </a:graphic>
          </wp:inline>
        </w:drawing>
      </w:r>
    </w:p>
    <w:p w14:paraId="5E71809C" w14:textId="77777777" w:rsidR="0079461B" w:rsidRDefault="0079461B" w:rsidP="0079461B">
      <w:pPr>
        <w:spacing w:after="360"/>
        <w:jc w:val="center"/>
        <w:rPr>
          <w:rFonts w:ascii="Arial" w:hAnsi="Arial" w:cs="Arial"/>
          <w:b/>
          <w:sz w:val="24"/>
          <w:szCs w:val="24"/>
        </w:rPr>
      </w:pPr>
      <w:r>
        <w:rPr>
          <w:rFonts w:ascii="Arial" w:hAnsi="Arial" w:cs="Arial"/>
          <w:b/>
          <w:sz w:val="24"/>
          <w:szCs w:val="24"/>
        </w:rPr>
        <w:t>Environmental Authorisations (Scotland) Regulations 2018</w:t>
      </w:r>
    </w:p>
    <w:p w14:paraId="435FD63C" w14:textId="77777777" w:rsidR="008B5B91" w:rsidRDefault="008B5B91" w:rsidP="0079461B">
      <w:pPr>
        <w:spacing w:after="360"/>
        <w:jc w:val="center"/>
        <w:rPr>
          <w:rFonts w:ascii="Arial" w:hAnsi="Arial" w:cs="Arial"/>
          <w:b/>
          <w:sz w:val="24"/>
          <w:szCs w:val="24"/>
        </w:rPr>
      </w:pPr>
      <w:r>
        <w:rPr>
          <w:rFonts w:ascii="Arial" w:hAnsi="Arial" w:cs="Arial"/>
          <w:b/>
          <w:sz w:val="24"/>
          <w:szCs w:val="24"/>
        </w:rPr>
        <w:t>PERMIT MODULAR APPLICATION FORM</w:t>
      </w:r>
    </w:p>
    <w:p w14:paraId="4EAA9569" w14:textId="77777777" w:rsidR="0079461B" w:rsidRPr="004A5C98" w:rsidRDefault="0079461B" w:rsidP="0079461B">
      <w:pPr>
        <w:spacing w:after="360"/>
        <w:jc w:val="center"/>
        <w:rPr>
          <w:rFonts w:ascii="Arial" w:hAnsi="Arial" w:cs="Arial"/>
          <w:b/>
          <w:sz w:val="24"/>
          <w:szCs w:val="24"/>
        </w:rPr>
      </w:pPr>
      <w:r w:rsidRPr="004A5C98">
        <w:rPr>
          <w:rFonts w:ascii="Arial" w:hAnsi="Arial" w:cs="Arial"/>
          <w:b/>
          <w:sz w:val="24"/>
          <w:szCs w:val="24"/>
        </w:rPr>
        <w:t>SECTION 2</w:t>
      </w:r>
      <w:r>
        <w:rPr>
          <w:rFonts w:ascii="Arial" w:hAnsi="Arial" w:cs="Arial"/>
          <w:b/>
          <w:sz w:val="24"/>
          <w:szCs w:val="24"/>
        </w:rPr>
        <w:t xml:space="preserve"> </w:t>
      </w:r>
      <w:r w:rsidRPr="004A5C98">
        <w:rPr>
          <w:rFonts w:ascii="Arial" w:hAnsi="Arial" w:cs="Arial"/>
          <w:b/>
          <w:sz w:val="24"/>
          <w:szCs w:val="24"/>
        </w:rPr>
        <w:t>- FURTHER INFORMATION</w:t>
      </w:r>
    </w:p>
    <w:tbl>
      <w:tblPr>
        <w:tblStyle w:val="TableGrid"/>
        <w:tblW w:w="0" w:type="auto"/>
        <w:tblLook w:val="04A0" w:firstRow="1" w:lastRow="0" w:firstColumn="1" w:lastColumn="0" w:noHBand="0" w:noVBand="1"/>
      </w:tblPr>
      <w:tblGrid>
        <w:gridCol w:w="9016"/>
      </w:tblGrid>
      <w:tr w:rsidR="0079461B" w:rsidRPr="004A5C98" w14:paraId="1307232F" w14:textId="77777777" w:rsidTr="6BA58AD5">
        <w:tc>
          <w:tcPr>
            <w:tcW w:w="9016" w:type="dxa"/>
            <w:shd w:val="clear" w:color="auto" w:fill="D9E2F3" w:themeFill="accent5" w:themeFillTint="33"/>
          </w:tcPr>
          <w:p w14:paraId="0132C047" w14:textId="70847C12" w:rsidR="0079461B" w:rsidRPr="004A5C98" w:rsidRDefault="0079461B" w:rsidP="6BA58AD5">
            <w:pPr>
              <w:spacing w:before="60" w:after="60"/>
              <w:jc w:val="both"/>
              <w:rPr>
                <w:rFonts w:ascii="Arial" w:hAnsi="Arial" w:cs="Arial"/>
                <w:b/>
                <w:bCs/>
                <w:sz w:val="20"/>
                <w:szCs w:val="20"/>
              </w:rPr>
            </w:pPr>
            <w:r w:rsidRPr="6BA58AD5">
              <w:rPr>
                <w:rFonts w:ascii="Arial" w:hAnsi="Arial" w:cs="Arial"/>
                <w:b/>
                <w:bCs/>
                <w:sz w:val="20"/>
                <w:szCs w:val="20"/>
              </w:rPr>
              <w:t xml:space="preserve">2a. Provide a brief overview of the radioactive substances activity that you are applying to carry out, including any arrangements for management of any waste generated </w:t>
            </w:r>
            <w:r w:rsidRPr="6BA58AD5">
              <w:rPr>
                <w:rFonts w:ascii="Arial" w:hAnsi="Arial" w:cs="Arial"/>
                <w:i/>
                <w:iCs/>
                <w:sz w:val="18"/>
                <w:szCs w:val="18"/>
              </w:rPr>
              <w:t>(see guidance on p</w:t>
            </w:r>
            <w:r w:rsidR="6085D73F" w:rsidRPr="6BA58AD5">
              <w:rPr>
                <w:rFonts w:ascii="Arial" w:hAnsi="Arial" w:cs="Arial"/>
                <w:i/>
                <w:iCs/>
                <w:sz w:val="18"/>
                <w:szCs w:val="18"/>
              </w:rPr>
              <w:t>9</w:t>
            </w:r>
            <w:r w:rsidRPr="6BA58AD5">
              <w:rPr>
                <w:rFonts w:ascii="Arial" w:hAnsi="Arial" w:cs="Arial"/>
                <w:i/>
                <w:iCs/>
                <w:sz w:val="18"/>
                <w:szCs w:val="18"/>
              </w:rPr>
              <w:t>)</w:t>
            </w:r>
          </w:p>
        </w:tc>
      </w:tr>
      <w:tr w:rsidR="0079461B" w:rsidRPr="004A5C98" w14:paraId="35CA932B" w14:textId="77777777" w:rsidTr="6BA58AD5">
        <w:tc>
          <w:tcPr>
            <w:tcW w:w="9016" w:type="dxa"/>
          </w:tcPr>
          <w:sdt>
            <w:sdtPr>
              <w:rPr>
                <w:rFonts w:ascii="Arial" w:eastAsia="Calibri" w:hAnsi="Arial" w:cs="Arial"/>
              </w:rPr>
              <w:id w:val="1603540395"/>
              <w:placeholder>
                <w:docPart w:val="5500C09718B743B2B39E9ECCE59D7F59"/>
              </w:placeholder>
              <w:text w:multiLine="1"/>
            </w:sdtPr>
            <w:sdtContent>
              <w:p w14:paraId="13DD8F2E" w14:textId="15ED04B8" w:rsidR="0079461B" w:rsidRPr="004A5C98" w:rsidRDefault="00EF6E42" w:rsidP="00EF6E42">
                <w:pPr>
                  <w:spacing w:before="120" w:after="120"/>
                  <w:rPr>
                    <w:rFonts w:ascii="Arial" w:hAnsi="Arial" w:cs="Arial"/>
                    <w:b/>
                    <w:sz w:val="20"/>
                    <w:szCs w:val="20"/>
                  </w:rPr>
                </w:pPr>
                <w:r w:rsidRPr="00EF6E42">
                  <w:rPr>
                    <w:rFonts w:ascii="Arial" w:eastAsia="Calibri" w:hAnsi="Arial" w:cs="Arial"/>
                  </w:rPr>
                  <w:t xml:space="preserve">Solid Intermediate Level Waste (ILW) arisings were stored in five purpose-built bunkers within the Solid Active Waste Building (SAWB).  This waste consists of graphite, primarily within bunkers 2 – 5, and Magnox Fuel Element Debris (FED), primarily within bunker 1.  The waste has a radioactive inventory of 9E6 </w:t>
                </w:r>
                <w:proofErr w:type="spellStart"/>
                <w:r w:rsidRPr="00EF6E42">
                  <w:rPr>
                    <w:rFonts w:ascii="Arial" w:eastAsia="Calibri" w:hAnsi="Arial" w:cs="Arial"/>
                  </w:rPr>
                  <w:t>GBq</w:t>
                </w:r>
                <w:proofErr w:type="spellEnd"/>
                <w:r w:rsidRPr="00EF6E42">
                  <w:rPr>
                    <w:rFonts w:ascii="Arial" w:eastAsia="Calibri" w:hAnsi="Arial" w:cs="Arial"/>
                  </w:rPr>
                  <w:t xml:space="preserve">. </w:t>
                </w:r>
                <w:proofErr w:type="gramStart"/>
                <w:r w:rsidRPr="00EF6E42">
                  <w:rPr>
                    <w:rFonts w:ascii="Arial" w:eastAsia="Calibri" w:hAnsi="Arial" w:cs="Arial"/>
                  </w:rPr>
                  <w:t>A number of</w:t>
                </w:r>
                <w:proofErr w:type="gramEnd"/>
                <w:r w:rsidRPr="00EF6E42">
                  <w:rPr>
                    <w:rFonts w:ascii="Arial" w:eastAsia="Calibri" w:hAnsi="Arial" w:cs="Arial"/>
                  </w:rPr>
                  <w:t xml:space="preserve"> other wastes were also deposited within the bunkers and became intimately mixed with the graphite and Magnox FED.  This mixed waste is currently being retrieved, in line with the site’s Baseline Decommissioning Strategy, and stored in stainless steel 3m3 boxes within the Intermediate Level Waste Store (ILWS)</w:t>
                </w:r>
                <w:r w:rsidR="005660C5">
                  <w:rPr>
                    <w:rFonts w:ascii="Arial" w:eastAsia="Calibri" w:hAnsi="Arial" w:cs="Arial"/>
                  </w:rPr>
                  <w:t xml:space="preserve"> whilst awaiting encapsulation</w:t>
                </w:r>
                <w:r w:rsidRPr="00EF6E42">
                  <w:rPr>
                    <w:rFonts w:ascii="Arial" w:eastAsia="Calibri" w:hAnsi="Arial" w:cs="Arial"/>
                  </w:rPr>
                  <w:t>.</w:t>
                </w:r>
                <w:r>
                  <w:rPr>
                    <w:rFonts w:ascii="Arial" w:eastAsia="Calibri" w:hAnsi="Arial" w:cs="Arial"/>
                  </w:rPr>
                  <w:br/>
                </w:r>
                <w:r>
                  <w:rPr>
                    <w:rFonts w:ascii="Arial" w:eastAsia="Calibri" w:hAnsi="Arial" w:cs="Arial"/>
                  </w:rPr>
                  <w:br/>
                </w:r>
                <w:r w:rsidRPr="00EF6E42">
                  <w:rPr>
                    <w:rFonts w:ascii="Arial" w:eastAsia="Calibri" w:hAnsi="Arial" w:cs="Arial"/>
                  </w:rPr>
                  <w:t xml:space="preserve">A Solid Intermediate Level Waste Encapsulation (SILWE) facility has been constructed to encapsulate the solid ILW waste within the 3m3 boxes for storage within the ILWS. Encapsulation of the solid ILW shall generate radioactive gaseous waste which shall be discharged from both SILWE and the ILWS. A variation is required to the existing permit, EAS/P/1173609, to list the SILWE ventilation discharge stack </w:t>
                </w:r>
                <w:r w:rsidR="00ED79DA">
                  <w:rPr>
                    <w:rFonts w:ascii="Arial" w:eastAsia="Calibri" w:hAnsi="Arial" w:cs="Arial"/>
                  </w:rPr>
                  <w:t>and the ILWS discharge grill</w:t>
                </w:r>
                <w:r w:rsidR="00636A60">
                  <w:rPr>
                    <w:rFonts w:ascii="Arial" w:eastAsia="Calibri" w:hAnsi="Arial" w:cs="Arial"/>
                  </w:rPr>
                  <w:t xml:space="preserve"> </w:t>
                </w:r>
                <w:r w:rsidRPr="00EF6E42">
                  <w:rPr>
                    <w:rFonts w:ascii="Arial" w:eastAsia="Calibri" w:hAnsi="Arial" w:cs="Arial"/>
                  </w:rPr>
                  <w:t>as authorised gaseous outlet</w:t>
                </w:r>
                <w:r w:rsidR="00636A60">
                  <w:rPr>
                    <w:rFonts w:ascii="Arial" w:eastAsia="Calibri" w:hAnsi="Arial" w:cs="Arial"/>
                  </w:rPr>
                  <w:t>s</w:t>
                </w:r>
                <w:r w:rsidRPr="00EF6E42">
                  <w:rPr>
                    <w:rFonts w:ascii="Arial" w:eastAsia="Calibri" w:hAnsi="Arial" w:cs="Arial"/>
                  </w:rPr>
                  <w:t xml:space="preserve"> within table 2 of the permit </w:t>
                </w:r>
                <w:proofErr w:type="gramStart"/>
                <w:r w:rsidRPr="00EF6E42">
                  <w:rPr>
                    <w:rFonts w:ascii="Arial" w:eastAsia="Calibri" w:hAnsi="Arial" w:cs="Arial"/>
                  </w:rPr>
                  <w:t>and also</w:t>
                </w:r>
                <w:proofErr w:type="gramEnd"/>
                <w:r w:rsidRPr="00EF6E42">
                  <w:rPr>
                    <w:rFonts w:ascii="Arial" w:eastAsia="Calibri" w:hAnsi="Arial" w:cs="Arial"/>
                  </w:rPr>
                  <w:t xml:space="preserve"> to amend and increase the annual discharge limits within tables 1 and 3 of the permit. </w:t>
                </w:r>
                <w:r>
                  <w:rPr>
                    <w:rFonts w:ascii="Arial" w:eastAsia="Calibri" w:hAnsi="Arial" w:cs="Arial"/>
                  </w:rPr>
                  <w:br/>
                </w:r>
                <w:r>
                  <w:rPr>
                    <w:rFonts w:ascii="Arial" w:eastAsia="Calibri" w:hAnsi="Arial" w:cs="Arial"/>
                  </w:rPr>
                  <w:br/>
                </w:r>
                <w:r w:rsidRPr="00EF6E42">
                  <w:rPr>
                    <w:rFonts w:ascii="Arial" w:eastAsia="Calibri" w:hAnsi="Arial" w:cs="Arial"/>
                  </w:rPr>
                  <w:t>Gaseous radioactive waste discharges from both SILWE and the ILWS, as a result of the encapsulation of the solid ILW, is estimated to occur over a six-year period with the maximum estimated annual discharge being:</w:t>
                </w:r>
                <w:r>
                  <w:rPr>
                    <w:rFonts w:ascii="Arial" w:eastAsia="Calibri" w:hAnsi="Arial" w:cs="Arial"/>
                  </w:rPr>
                  <w:br/>
                </w:r>
                <w:r w:rsidRPr="00EF6E42">
                  <w:rPr>
                    <w:rFonts w:ascii="Arial" w:eastAsia="Calibri" w:hAnsi="Arial" w:cs="Arial"/>
                  </w:rPr>
                  <w:t xml:space="preserve"> </w:t>
                </w:r>
                <w:r>
                  <w:rPr>
                    <w:rFonts w:ascii="Arial" w:eastAsia="Calibri" w:hAnsi="Arial" w:cs="Arial"/>
                  </w:rPr>
                  <w:br/>
                </w:r>
                <w:r w:rsidRPr="00EF6E42">
                  <w:rPr>
                    <w:rFonts w:ascii="Arial" w:eastAsia="Calibri" w:hAnsi="Arial" w:cs="Arial"/>
                  </w:rPr>
                  <w:t>SILWE Facility</w:t>
                </w:r>
                <w:r>
                  <w:rPr>
                    <w:rFonts w:ascii="Arial" w:eastAsia="Calibri" w:hAnsi="Arial" w:cs="Arial"/>
                  </w:rPr>
                  <w:br/>
                </w:r>
                <w:r w:rsidRPr="00EF6E42">
                  <w:rPr>
                    <w:rFonts w:ascii="Arial" w:eastAsia="Calibri" w:hAnsi="Arial" w:cs="Arial"/>
                  </w:rPr>
                  <w:t xml:space="preserve">Tritium - 7.62 </w:t>
                </w:r>
                <w:proofErr w:type="spellStart"/>
                <w:r w:rsidRPr="00EF6E42">
                  <w:rPr>
                    <w:rFonts w:ascii="Arial" w:eastAsia="Calibri" w:hAnsi="Arial" w:cs="Arial"/>
                  </w:rPr>
                  <w:t>GBq</w:t>
                </w:r>
                <w:proofErr w:type="spellEnd"/>
                <w:r w:rsidRPr="00EF6E42">
                  <w:rPr>
                    <w:rFonts w:ascii="Arial" w:eastAsia="Calibri" w:hAnsi="Arial" w:cs="Arial"/>
                  </w:rPr>
                  <w:t xml:space="preserve">, Carbon-14 - 2.0 </w:t>
                </w:r>
                <w:proofErr w:type="spellStart"/>
                <w:r w:rsidRPr="00EF6E42">
                  <w:rPr>
                    <w:rFonts w:ascii="Arial" w:eastAsia="Calibri" w:hAnsi="Arial" w:cs="Arial"/>
                  </w:rPr>
                  <w:t>GBq</w:t>
                </w:r>
                <w:proofErr w:type="spellEnd"/>
                <w:r w:rsidRPr="00EF6E42">
                  <w:rPr>
                    <w:rFonts w:ascii="Arial" w:eastAsia="Calibri" w:hAnsi="Arial" w:cs="Arial"/>
                  </w:rPr>
                  <w:t xml:space="preserve">, All other radionuclides - 2.36E-6 </w:t>
                </w:r>
                <w:proofErr w:type="spellStart"/>
                <w:r w:rsidRPr="00EF6E42">
                  <w:rPr>
                    <w:rFonts w:ascii="Arial" w:eastAsia="Calibri" w:hAnsi="Arial" w:cs="Arial"/>
                  </w:rPr>
                  <w:t>GBq</w:t>
                </w:r>
                <w:proofErr w:type="spellEnd"/>
                <w:r>
                  <w:rPr>
                    <w:rFonts w:ascii="Arial" w:eastAsia="Calibri" w:hAnsi="Arial" w:cs="Arial"/>
                  </w:rPr>
                  <w:br/>
                </w:r>
                <w:r>
                  <w:rPr>
                    <w:rFonts w:ascii="Arial" w:eastAsia="Calibri" w:hAnsi="Arial" w:cs="Arial"/>
                  </w:rPr>
                  <w:br/>
                </w:r>
                <w:r w:rsidRPr="00EF6E42">
                  <w:rPr>
                    <w:rFonts w:ascii="Arial" w:eastAsia="Calibri" w:hAnsi="Arial" w:cs="Arial"/>
                  </w:rPr>
                  <w:t>ILWS</w:t>
                </w:r>
                <w:r>
                  <w:rPr>
                    <w:rFonts w:ascii="Arial" w:eastAsia="Calibri" w:hAnsi="Arial" w:cs="Arial"/>
                  </w:rPr>
                  <w:br/>
                </w:r>
                <w:r w:rsidRPr="00EF6E42">
                  <w:rPr>
                    <w:rFonts w:ascii="Arial" w:eastAsia="Calibri" w:hAnsi="Arial" w:cs="Arial"/>
                  </w:rPr>
                  <w:t xml:space="preserve">Tritium - 2.19 </w:t>
                </w:r>
                <w:proofErr w:type="spellStart"/>
                <w:r w:rsidRPr="00EF6E42">
                  <w:rPr>
                    <w:rFonts w:ascii="Arial" w:eastAsia="Calibri" w:hAnsi="Arial" w:cs="Arial"/>
                  </w:rPr>
                  <w:t>GBq</w:t>
                </w:r>
                <w:proofErr w:type="spellEnd"/>
                <w:r w:rsidRPr="00EF6E42">
                  <w:rPr>
                    <w:rFonts w:ascii="Arial" w:eastAsia="Calibri" w:hAnsi="Arial" w:cs="Arial"/>
                  </w:rPr>
                  <w:t xml:space="preserve">, Carbon-14 - 0.32 </w:t>
                </w:r>
                <w:proofErr w:type="spellStart"/>
                <w:r w:rsidRPr="00EF6E42">
                  <w:rPr>
                    <w:rFonts w:ascii="Arial" w:eastAsia="Calibri" w:hAnsi="Arial" w:cs="Arial"/>
                  </w:rPr>
                  <w:t>GBq</w:t>
                </w:r>
                <w:proofErr w:type="spellEnd"/>
                <w:r>
                  <w:rPr>
                    <w:rFonts w:ascii="Arial" w:eastAsia="Calibri" w:hAnsi="Arial" w:cs="Arial"/>
                  </w:rPr>
                  <w:br/>
                </w:r>
                <w:r>
                  <w:rPr>
                    <w:rFonts w:ascii="Arial" w:eastAsia="Calibri" w:hAnsi="Arial" w:cs="Arial"/>
                  </w:rPr>
                  <w:br/>
                </w:r>
                <w:r w:rsidRPr="00EF6E42">
                  <w:rPr>
                    <w:rFonts w:ascii="Arial" w:eastAsia="Calibri" w:hAnsi="Arial" w:cs="Arial"/>
                  </w:rPr>
                  <w:t>The maximum estimated annual discharges from SILWE and the ILWS will represent an annual dose to the public of 0.148 micro-Sieverts/year and 0.025 micro-Sieverts/year respectively</w:t>
                </w:r>
                <w:r w:rsidR="00143BE3">
                  <w:rPr>
                    <w:rFonts w:ascii="Arial" w:eastAsia="Calibri" w:hAnsi="Arial" w:cs="Arial"/>
                  </w:rPr>
                  <w:t xml:space="preserve">, which </w:t>
                </w:r>
                <w:r w:rsidR="00FD3888">
                  <w:rPr>
                    <w:rFonts w:ascii="Arial" w:eastAsia="Calibri" w:hAnsi="Arial" w:cs="Arial"/>
                  </w:rPr>
                  <w:t xml:space="preserve">when combined </w:t>
                </w:r>
                <w:r w:rsidR="00143BE3">
                  <w:rPr>
                    <w:rFonts w:ascii="Arial" w:eastAsia="Calibri" w:hAnsi="Arial" w:cs="Arial"/>
                  </w:rPr>
                  <w:t xml:space="preserve">is below </w:t>
                </w:r>
                <w:r w:rsidR="00FD3888">
                  <w:rPr>
                    <w:rFonts w:ascii="Arial" w:eastAsia="Calibri" w:hAnsi="Arial" w:cs="Arial"/>
                  </w:rPr>
                  <w:t>the 20</w:t>
                </w:r>
                <w:r w:rsidR="000D4B84">
                  <w:rPr>
                    <w:rFonts w:ascii="Arial" w:eastAsia="Calibri" w:hAnsi="Arial" w:cs="Arial"/>
                  </w:rPr>
                  <w:t xml:space="preserve"> micro</w:t>
                </w:r>
                <w:r w:rsidR="00811C53">
                  <w:rPr>
                    <w:rFonts w:ascii="Arial" w:eastAsia="Calibri" w:hAnsi="Arial" w:cs="Arial"/>
                  </w:rPr>
                  <w:t>-Sieverts</w:t>
                </w:r>
                <w:r w:rsidR="00FD3888">
                  <w:rPr>
                    <w:rFonts w:ascii="Arial" w:eastAsia="Calibri" w:hAnsi="Arial" w:cs="Arial"/>
                  </w:rPr>
                  <w:t>/y</w:t>
                </w:r>
                <w:r w:rsidR="00811C53">
                  <w:rPr>
                    <w:rFonts w:ascii="Arial" w:eastAsia="Calibri" w:hAnsi="Arial" w:cs="Arial"/>
                  </w:rPr>
                  <w:t>ear</w:t>
                </w:r>
                <w:r w:rsidR="00FD3888">
                  <w:rPr>
                    <w:rFonts w:ascii="Arial" w:eastAsia="Calibri" w:hAnsi="Arial" w:cs="Arial"/>
                  </w:rPr>
                  <w:t xml:space="preserve"> </w:t>
                </w:r>
                <w:r w:rsidR="00EC678D">
                  <w:rPr>
                    <w:rFonts w:ascii="Arial" w:eastAsia="Calibri" w:hAnsi="Arial" w:cs="Arial"/>
                  </w:rPr>
                  <w:t>threshold for optimisation.</w:t>
                </w:r>
                <w:r w:rsidR="006B63D3">
                  <w:rPr>
                    <w:rFonts w:ascii="Arial" w:eastAsia="Calibri" w:hAnsi="Arial" w:cs="Arial"/>
                  </w:rPr>
                  <w:br/>
                </w:r>
                <w:r w:rsidR="006B63D3">
                  <w:rPr>
                    <w:rFonts w:ascii="Arial" w:eastAsia="Calibri" w:hAnsi="Arial" w:cs="Arial"/>
                  </w:rPr>
                  <w:br/>
                </w:r>
                <w:r w:rsidR="006B63D3">
                  <w:rPr>
                    <w:rFonts w:ascii="Arial" w:eastAsia="Calibri" w:hAnsi="Arial" w:cs="Arial"/>
                  </w:rPr>
                  <w:lastRenderedPageBreak/>
                  <w:t xml:space="preserve">Magnox also have a </w:t>
                </w:r>
                <w:r w:rsidR="00366EDA">
                  <w:rPr>
                    <w:rFonts w:ascii="Arial" w:eastAsia="Calibri" w:hAnsi="Arial" w:cs="Arial"/>
                  </w:rPr>
                  <w:t>Pollution Prevention Control permit (PPC/B/1169293</w:t>
                </w:r>
                <w:r w:rsidR="008752A7">
                  <w:rPr>
                    <w:rFonts w:ascii="Arial" w:eastAsia="Calibri" w:hAnsi="Arial" w:cs="Arial"/>
                  </w:rPr>
                  <w:t xml:space="preserve">) under the Pollution Prevention Control (Scotland) Regulations </w:t>
                </w:r>
                <w:r w:rsidR="00B06B3C">
                  <w:rPr>
                    <w:rFonts w:ascii="Arial" w:eastAsia="Calibri" w:hAnsi="Arial" w:cs="Arial"/>
                  </w:rPr>
                  <w:t>201</w:t>
                </w:r>
                <w:r w:rsidR="004E0430">
                  <w:rPr>
                    <w:rFonts w:ascii="Arial" w:eastAsia="Calibri" w:hAnsi="Arial" w:cs="Arial"/>
                  </w:rPr>
                  <w:t>2</w:t>
                </w:r>
                <w:r w:rsidR="00C87374">
                  <w:rPr>
                    <w:rFonts w:ascii="Arial" w:eastAsia="Calibri" w:hAnsi="Arial" w:cs="Arial"/>
                  </w:rPr>
                  <w:t>,</w:t>
                </w:r>
                <w:r w:rsidR="00B06B3C">
                  <w:rPr>
                    <w:rFonts w:ascii="Arial" w:eastAsia="Calibri" w:hAnsi="Arial" w:cs="Arial"/>
                  </w:rPr>
                  <w:t xml:space="preserve"> in order to operate the grout plant for encapsulating the solid ILW waste</w:t>
                </w:r>
                <w:r w:rsidR="006E347B">
                  <w:rPr>
                    <w:rFonts w:ascii="Arial" w:eastAsia="Calibri" w:hAnsi="Arial" w:cs="Arial"/>
                  </w:rPr>
                  <w:t>.</w:t>
                </w:r>
                <w:r>
                  <w:rPr>
                    <w:rFonts w:ascii="Arial" w:eastAsia="Calibri" w:hAnsi="Arial" w:cs="Arial"/>
                  </w:rPr>
                  <w:br/>
                </w:r>
                <w:r>
                  <w:rPr>
                    <w:rFonts w:ascii="Arial" w:eastAsia="Calibri" w:hAnsi="Arial" w:cs="Arial"/>
                  </w:rPr>
                  <w:br/>
                </w:r>
                <w:r w:rsidRPr="00EF6E42">
                  <w:rPr>
                    <w:rFonts w:ascii="Arial" w:eastAsia="Calibri" w:hAnsi="Arial" w:cs="Arial"/>
                  </w:rPr>
                  <w:t>More detail concerning the overview of the radioactive substances activity relevant to this variation application can be found within sections</w:t>
                </w:r>
                <w:r w:rsidR="00264A2D">
                  <w:rPr>
                    <w:rFonts w:ascii="Arial" w:eastAsia="Calibri" w:hAnsi="Arial" w:cs="Arial"/>
                  </w:rPr>
                  <w:t xml:space="preserve"> </w:t>
                </w:r>
                <w:r w:rsidR="00B21A61">
                  <w:rPr>
                    <w:rFonts w:ascii="Arial" w:eastAsia="Calibri" w:hAnsi="Arial" w:cs="Arial"/>
                  </w:rPr>
                  <w:t>1, 3.1, 3.3, 3.4, 3.6 and 4.0</w:t>
                </w:r>
                <w:r w:rsidRPr="00EF6E42">
                  <w:rPr>
                    <w:rFonts w:ascii="Arial" w:eastAsia="Calibri" w:hAnsi="Arial" w:cs="Arial"/>
                  </w:rPr>
                  <w:t xml:space="preserve"> of the following supporting document, HNA/1002/TC/SR/1267 ‘Hunterston A Site Environmental Authorisations (Scotland) Regulations 2018 Permit EAS/P/1173609 Variation Supporting Report for Solid Intermediate Level Waste Encapsulation (SILWE)’.</w:t>
                </w:r>
              </w:p>
            </w:sdtContent>
          </w:sdt>
          <w:p w14:paraId="3DB8381D" w14:textId="77777777" w:rsidR="6BA58AD5" w:rsidRDefault="6BA58AD5"/>
        </w:tc>
      </w:tr>
    </w:tbl>
    <w:p w14:paraId="377CA456" w14:textId="77777777" w:rsidR="0079461B" w:rsidRDefault="0079461B" w:rsidP="0079461B">
      <w:pPr>
        <w:rPr>
          <w:b/>
        </w:rPr>
      </w:pPr>
    </w:p>
    <w:tbl>
      <w:tblPr>
        <w:tblStyle w:val="TableGrid"/>
        <w:tblW w:w="0" w:type="auto"/>
        <w:tblLook w:val="04A0" w:firstRow="1" w:lastRow="0" w:firstColumn="1" w:lastColumn="0" w:noHBand="0" w:noVBand="1"/>
      </w:tblPr>
      <w:tblGrid>
        <w:gridCol w:w="4508"/>
        <w:gridCol w:w="4508"/>
      </w:tblGrid>
      <w:tr w:rsidR="0079461B" w:rsidRPr="004A5C98" w14:paraId="37B04112" w14:textId="77777777" w:rsidTr="6BA58AD5">
        <w:tc>
          <w:tcPr>
            <w:tcW w:w="9016" w:type="dxa"/>
            <w:gridSpan w:val="2"/>
            <w:shd w:val="clear" w:color="auto" w:fill="D9E2F3" w:themeFill="accent5" w:themeFillTint="33"/>
          </w:tcPr>
          <w:p w14:paraId="43B952F4" w14:textId="69AFF2E3" w:rsidR="0079461B" w:rsidRPr="004A5C98" w:rsidRDefault="0079461B" w:rsidP="6BA58AD5">
            <w:pPr>
              <w:spacing w:before="60" w:after="60"/>
              <w:jc w:val="both"/>
              <w:rPr>
                <w:rFonts w:ascii="Arial" w:hAnsi="Arial" w:cs="Arial"/>
                <w:b/>
                <w:bCs/>
                <w:sz w:val="20"/>
                <w:szCs w:val="20"/>
              </w:rPr>
            </w:pPr>
            <w:r w:rsidRPr="6BA58AD5">
              <w:rPr>
                <w:rFonts w:ascii="Arial" w:hAnsi="Arial" w:cs="Arial"/>
                <w:b/>
                <w:bCs/>
                <w:sz w:val="20"/>
                <w:szCs w:val="20"/>
              </w:rPr>
              <w:t>2b. Please indicate what activities you intend to carry out, or if you are varying an existing permit, which activities are affected by your proposed changes.</w:t>
            </w:r>
            <w:r w:rsidRPr="6BA58AD5">
              <w:rPr>
                <w:rFonts w:ascii="Arial" w:hAnsi="Arial" w:cs="Arial"/>
                <w:b/>
                <w:bCs/>
                <w:i/>
                <w:iCs/>
                <w:sz w:val="20"/>
                <w:szCs w:val="20"/>
              </w:rPr>
              <w:t xml:space="preserve"> </w:t>
            </w:r>
            <w:r w:rsidRPr="6BA58AD5">
              <w:rPr>
                <w:rFonts w:ascii="Arial" w:hAnsi="Arial" w:cs="Arial"/>
                <w:i/>
                <w:iCs/>
                <w:sz w:val="18"/>
                <w:szCs w:val="18"/>
              </w:rPr>
              <w:t>(</w:t>
            </w:r>
            <w:proofErr w:type="gramStart"/>
            <w:r w:rsidRPr="6BA58AD5">
              <w:rPr>
                <w:rFonts w:ascii="Arial" w:hAnsi="Arial" w:cs="Arial"/>
                <w:i/>
                <w:iCs/>
                <w:sz w:val="18"/>
                <w:szCs w:val="18"/>
              </w:rPr>
              <w:t>see</w:t>
            </w:r>
            <w:proofErr w:type="gramEnd"/>
            <w:r w:rsidRPr="6BA58AD5">
              <w:rPr>
                <w:rFonts w:ascii="Arial" w:hAnsi="Arial" w:cs="Arial"/>
                <w:i/>
                <w:iCs/>
                <w:sz w:val="18"/>
                <w:szCs w:val="18"/>
              </w:rPr>
              <w:t xml:space="preserve"> guidance note on p</w:t>
            </w:r>
            <w:r w:rsidR="1E37C1A5" w:rsidRPr="6BA58AD5">
              <w:rPr>
                <w:rFonts w:ascii="Arial" w:hAnsi="Arial" w:cs="Arial"/>
                <w:i/>
                <w:iCs/>
                <w:sz w:val="18"/>
                <w:szCs w:val="18"/>
              </w:rPr>
              <w:t>9</w:t>
            </w:r>
            <w:r w:rsidRPr="6BA58AD5">
              <w:rPr>
                <w:rFonts w:ascii="Arial" w:hAnsi="Arial" w:cs="Arial"/>
                <w:i/>
                <w:iCs/>
                <w:sz w:val="18"/>
                <w:szCs w:val="18"/>
              </w:rPr>
              <w:t>)</w:t>
            </w:r>
          </w:p>
        </w:tc>
      </w:tr>
      <w:tr w:rsidR="0079461B" w:rsidRPr="004A5C98" w14:paraId="4513FC24" w14:textId="77777777" w:rsidTr="6BA58AD5">
        <w:trPr>
          <w:trHeight w:val="295"/>
        </w:trPr>
        <w:tc>
          <w:tcPr>
            <w:tcW w:w="4508" w:type="dxa"/>
            <w:vAlign w:val="center"/>
          </w:tcPr>
          <w:p w14:paraId="7FBD0EA0" w14:textId="6F0D5279" w:rsidR="0079461B" w:rsidRPr="004A5C98" w:rsidRDefault="6CC3FA17" w:rsidP="4BAE1482">
            <w:pPr>
              <w:spacing w:line="276" w:lineRule="auto"/>
              <w:rPr>
                <w:rFonts w:ascii="Arial" w:eastAsia="Arial" w:hAnsi="Arial" w:cs="Arial"/>
                <w:sz w:val="20"/>
                <w:szCs w:val="20"/>
              </w:rPr>
            </w:pPr>
            <w:r w:rsidRPr="4BAE1482">
              <w:rPr>
                <w:rFonts w:ascii="Arial" w:hAnsi="Arial" w:cs="Arial"/>
                <w:sz w:val="20"/>
                <w:szCs w:val="20"/>
              </w:rPr>
              <w:t xml:space="preserve">Holding of unsealed radioactive material </w:t>
            </w:r>
            <w:r w:rsidR="5EE9544B" w:rsidRPr="4BAE1482">
              <w:rPr>
                <w:rFonts w:ascii="Arial" w:eastAsia="Arial" w:hAnsi="Arial" w:cs="Arial"/>
                <w:sz w:val="20"/>
                <w:szCs w:val="20"/>
              </w:rPr>
              <w:t>(unsealed sources)</w:t>
            </w:r>
          </w:p>
        </w:tc>
        <w:tc>
          <w:tcPr>
            <w:tcW w:w="4508" w:type="dxa"/>
            <w:vAlign w:val="center"/>
          </w:tcPr>
          <w:p w14:paraId="12E70E15" w14:textId="77777777" w:rsidR="0079461B" w:rsidRPr="004A5C98" w:rsidRDefault="00000000" w:rsidP="0010654D">
            <w:pPr>
              <w:spacing w:line="276" w:lineRule="auto"/>
              <w:rPr>
                <w:rFonts w:ascii="Arial" w:hAnsi="Arial" w:cs="Arial"/>
                <w:sz w:val="20"/>
              </w:rPr>
            </w:pPr>
            <w:sdt>
              <w:sdtPr>
                <w:rPr>
                  <w:rFonts w:ascii="Arial" w:hAnsi="Arial" w:cs="Arial"/>
                  <w:b/>
                </w:rPr>
                <w:id w:val="687251960"/>
                <w14:checkbox>
                  <w14:checked w14:val="0"/>
                  <w14:checkedState w14:val="2612" w14:font="MS Gothic"/>
                  <w14:uncheckedState w14:val="2610" w14:font="MS Gothic"/>
                </w14:checkbox>
              </w:sdtPr>
              <w:sdtContent>
                <w:r w:rsidR="0079461B" w:rsidRPr="00211D5C">
                  <w:rPr>
                    <w:rFonts w:ascii="MS Gothic" w:eastAsia="MS Gothic" w:hAnsi="MS Gothic" w:cs="Arial" w:hint="eastAsia"/>
                    <w:b/>
                  </w:rPr>
                  <w:t>☐</w:t>
                </w:r>
              </w:sdtContent>
            </w:sdt>
            <w:r w:rsidR="0079461B" w:rsidRPr="00211D5C">
              <w:rPr>
                <w:rFonts w:ascii="Arial" w:hAnsi="Arial" w:cs="Arial"/>
              </w:rPr>
              <w:t xml:space="preserve"> </w:t>
            </w:r>
            <w:r w:rsidR="0079461B">
              <w:rPr>
                <w:rFonts w:ascii="Arial" w:hAnsi="Arial" w:cs="Arial"/>
                <w:sz w:val="20"/>
              </w:rPr>
              <w:t xml:space="preserve">- complete section 3 </w:t>
            </w:r>
          </w:p>
        </w:tc>
      </w:tr>
      <w:tr w:rsidR="0079461B" w:rsidRPr="004A5C98" w14:paraId="577D8268" w14:textId="77777777" w:rsidTr="6BA58AD5">
        <w:trPr>
          <w:trHeight w:val="293"/>
        </w:trPr>
        <w:tc>
          <w:tcPr>
            <w:tcW w:w="4508" w:type="dxa"/>
            <w:vAlign w:val="center"/>
          </w:tcPr>
          <w:p w14:paraId="2ABCD9FB" w14:textId="77777777" w:rsidR="0079461B" w:rsidRPr="004A5C98" w:rsidRDefault="0079461B" w:rsidP="0010654D">
            <w:pPr>
              <w:spacing w:line="276" w:lineRule="auto"/>
              <w:jc w:val="both"/>
              <w:rPr>
                <w:rFonts w:ascii="Arial" w:hAnsi="Arial" w:cs="Arial"/>
                <w:sz w:val="20"/>
              </w:rPr>
            </w:pPr>
            <w:r w:rsidRPr="004A5C98">
              <w:rPr>
                <w:rFonts w:ascii="Arial" w:hAnsi="Arial" w:cs="Arial"/>
                <w:sz w:val="20"/>
              </w:rPr>
              <w:t>Introduction of radioactive material into the environment</w:t>
            </w:r>
          </w:p>
        </w:tc>
        <w:tc>
          <w:tcPr>
            <w:tcW w:w="4508" w:type="dxa"/>
            <w:vAlign w:val="center"/>
          </w:tcPr>
          <w:p w14:paraId="2A03310D" w14:textId="77777777" w:rsidR="0079461B" w:rsidRPr="004A5C98" w:rsidRDefault="00000000" w:rsidP="0010654D">
            <w:pPr>
              <w:spacing w:line="276" w:lineRule="auto"/>
              <w:rPr>
                <w:rFonts w:ascii="Arial" w:hAnsi="Arial" w:cs="Arial"/>
                <w:sz w:val="20"/>
              </w:rPr>
            </w:pPr>
            <w:sdt>
              <w:sdtPr>
                <w:rPr>
                  <w:rFonts w:ascii="Arial" w:hAnsi="Arial" w:cs="Arial"/>
                  <w:b/>
                </w:rPr>
                <w:id w:val="873734622"/>
                <w14:checkbox>
                  <w14:checked w14:val="0"/>
                  <w14:checkedState w14:val="2612" w14:font="MS Gothic"/>
                  <w14:uncheckedState w14:val="2610" w14:font="MS Gothic"/>
                </w14:checkbox>
              </w:sdtPr>
              <w:sdtContent>
                <w:r w:rsidR="0079461B" w:rsidRPr="00211D5C">
                  <w:rPr>
                    <w:rFonts w:ascii="MS Gothic" w:eastAsia="MS Gothic" w:hAnsi="MS Gothic" w:cs="Arial" w:hint="eastAsia"/>
                    <w:b/>
                  </w:rPr>
                  <w:t>☐</w:t>
                </w:r>
              </w:sdtContent>
            </w:sdt>
            <w:r w:rsidR="0079461B">
              <w:rPr>
                <w:rFonts w:ascii="Arial" w:hAnsi="Arial" w:cs="Arial"/>
                <w:sz w:val="20"/>
              </w:rPr>
              <w:t xml:space="preserve"> - complete section 3 </w:t>
            </w:r>
          </w:p>
        </w:tc>
      </w:tr>
      <w:tr w:rsidR="0079461B" w:rsidRPr="004A5C98" w14:paraId="022CECC3" w14:textId="77777777" w:rsidTr="6BA58AD5">
        <w:trPr>
          <w:trHeight w:val="293"/>
        </w:trPr>
        <w:tc>
          <w:tcPr>
            <w:tcW w:w="4508" w:type="dxa"/>
            <w:vAlign w:val="center"/>
          </w:tcPr>
          <w:p w14:paraId="0500C2F3" w14:textId="77777777" w:rsidR="0079461B" w:rsidRPr="004A5C98" w:rsidRDefault="0079461B" w:rsidP="0010654D">
            <w:pPr>
              <w:spacing w:line="276" w:lineRule="auto"/>
              <w:jc w:val="both"/>
              <w:rPr>
                <w:rFonts w:ascii="Arial" w:hAnsi="Arial" w:cs="Arial"/>
                <w:sz w:val="20"/>
              </w:rPr>
            </w:pPr>
            <w:r w:rsidRPr="004A5C98">
              <w:rPr>
                <w:rFonts w:ascii="Arial" w:hAnsi="Arial" w:cs="Arial"/>
                <w:sz w:val="20"/>
              </w:rPr>
              <w:t>Introduction of radioactive material into organisms</w:t>
            </w:r>
          </w:p>
        </w:tc>
        <w:tc>
          <w:tcPr>
            <w:tcW w:w="4508" w:type="dxa"/>
            <w:vAlign w:val="center"/>
          </w:tcPr>
          <w:p w14:paraId="09439EBA" w14:textId="77777777" w:rsidR="0079461B" w:rsidRPr="004A5C98" w:rsidRDefault="00000000" w:rsidP="0010654D">
            <w:pPr>
              <w:spacing w:line="276" w:lineRule="auto"/>
              <w:rPr>
                <w:rFonts w:ascii="Arial" w:hAnsi="Arial" w:cs="Arial"/>
                <w:sz w:val="20"/>
              </w:rPr>
            </w:pPr>
            <w:sdt>
              <w:sdtPr>
                <w:rPr>
                  <w:rFonts w:ascii="Arial" w:hAnsi="Arial" w:cs="Arial"/>
                  <w:b/>
                </w:rPr>
                <w:id w:val="528997238"/>
                <w14:checkbox>
                  <w14:checked w14:val="0"/>
                  <w14:checkedState w14:val="2612" w14:font="MS Gothic"/>
                  <w14:uncheckedState w14:val="2610" w14:font="MS Gothic"/>
                </w14:checkbox>
              </w:sdtPr>
              <w:sdtContent>
                <w:r w:rsidR="0079461B">
                  <w:rPr>
                    <w:rFonts w:ascii="MS Gothic" w:eastAsia="MS Gothic" w:hAnsi="MS Gothic" w:cs="Arial" w:hint="eastAsia"/>
                    <w:b/>
                  </w:rPr>
                  <w:t>☐</w:t>
                </w:r>
              </w:sdtContent>
            </w:sdt>
            <w:r w:rsidR="0079461B">
              <w:rPr>
                <w:rFonts w:ascii="Arial" w:hAnsi="Arial" w:cs="Arial"/>
                <w:sz w:val="20"/>
              </w:rPr>
              <w:t xml:space="preserve"> - complete section 3 </w:t>
            </w:r>
          </w:p>
        </w:tc>
      </w:tr>
      <w:tr w:rsidR="0079461B" w:rsidRPr="004A5C98" w14:paraId="3BA02E96" w14:textId="77777777" w:rsidTr="6BA58AD5">
        <w:trPr>
          <w:trHeight w:val="293"/>
        </w:trPr>
        <w:tc>
          <w:tcPr>
            <w:tcW w:w="4508" w:type="dxa"/>
            <w:vAlign w:val="center"/>
          </w:tcPr>
          <w:p w14:paraId="1083A83E" w14:textId="0390DE2C" w:rsidR="0079461B" w:rsidRPr="004A5C98" w:rsidRDefault="6CC3FA17" w:rsidP="4BAE1482">
            <w:pPr>
              <w:spacing w:line="276" w:lineRule="auto"/>
              <w:jc w:val="both"/>
              <w:rPr>
                <w:rFonts w:ascii="Arial" w:eastAsia="Arial" w:hAnsi="Arial" w:cs="Arial"/>
                <w:sz w:val="20"/>
                <w:szCs w:val="20"/>
              </w:rPr>
            </w:pPr>
            <w:r w:rsidRPr="4BAE1482">
              <w:rPr>
                <w:rFonts w:ascii="Arial" w:hAnsi="Arial" w:cs="Arial"/>
                <w:sz w:val="20"/>
                <w:szCs w:val="20"/>
              </w:rPr>
              <w:t xml:space="preserve">Discharge of radioactive liquid waste to the environment </w:t>
            </w:r>
            <w:r w:rsidR="53C01678" w:rsidRPr="4BAE1482">
              <w:rPr>
                <w:rFonts w:ascii="Arial" w:eastAsia="Arial" w:hAnsi="Arial" w:cs="Arial"/>
                <w:sz w:val="20"/>
                <w:szCs w:val="20"/>
              </w:rPr>
              <w:t>from onshore premises</w:t>
            </w:r>
          </w:p>
        </w:tc>
        <w:tc>
          <w:tcPr>
            <w:tcW w:w="4508" w:type="dxa"/>
            <w:vAlign w:val="center"/>
          </w:tcPr>
          <w:p w14:paraId="25DA1D3B" w14:textId="77777777" w:rsidR="0079461B" w:rsidRPr="004A5C98" w:rsidRDefault="00000000" w:rsidP="0010654D">
            <w:pPr>
              <w:spacing w:line="276" w:lineRule="auto"/>
              <w:rPr>
                <w:rFonts w:ascii="Arial" w:hAnsi="Arial" w:cs="Arial"/>
                <w:sz w:val="20"/>
              </w:rPr>
            </w:pPr>
            <w:sdt>
              <w:sdtPr>
                <w:rPr>
                  <w:rFonts w:ascii="Arial" w:hAnsi="Arial" w:cs="Arial"/>
                  <w:b/>
                </w:rPr>
                <w:id w:val="1924682083"/>
                <w14:checkbox>
                  <w14:checked w14:val="0"/>
                  <w14:checkedState w14:val="2612" w14:font="MS Gothic"/>
                  <w14:uncheckedState w14:val="2610" w14:font="MS Gothic"/>
                </w14:checkbox>
              </w:sdtPr>
              <w:sdtContent>
                <w:r w:rsidR="0079461B" w:rsidRPr="00211D5C">
                  <w:rPr>
                    <w:rFonts w:ascii="MS Gothic" w:eastAsia="MS Gothic" w:hAnsi="MS Gothic" w:cs="Arial" w:hint="eastAsia"/>
                    <w:b/>
                  </w:rPr>
                  <w:t>☐</w:t>
                </w:r>
              </w:sdtContent>
            </w:sdt>
            <w:r w:rsidR="0079461B">
              <w:rPr>
                <w:rFonts w:ascii="Arial" w:hAnsi="Arial" w:cs="Arial"/>
              </w:rPr>
              <w:t xml:space="preserve"> </w:t>
            </w:r>
            <w:r w:rsidR="0079461B">
              <w:rPr>
                <w:rFonts w:ascii="Arial" w:hAnsi="Arial" w:cs="Arial"/>
                <w:sz w:val="20"/>
              </w:rPr>
              <w:t xml:space="preserve">- complete section 4 </w:t>
            </w:r>
          </w:p>
        </w:tc>
      </w:tr>
      <w:tr w:rsidR="0079461B" w:rsidRPr="004A5C98" w14:paraId="7B062F55" w14:textId="77777777" w:rsidTr="6BA58AD5">
        <w:trPr>
          <w:trHeight w:val="293"/>
        </w:trPr>
        <w:tc>
          <w:tcPr>
            <w:tcW w:w="4508" w:type="dxa"/>
            <w:vAlign w:val="center"/>
          </w:tcPr>
          <w:p w14:paraId="0B27F548" w14:textId="77777777" w:rsidR="0079461B" w:rsidRPr="004A5C98" w:rsidRDefault="0079461B" w:rsidP="0010654D">
            <w:pPr>
              <w:spacing w:line="276" w:lineRule="auto"/>
              <w:jc w:val="both"/>
              <w:rPr>
                <w:rFonts w:ascii="Arial" w:hAnsi="Arial" w:cs="Arial"/>
                <w:sz w:val="20"/>
              </w:rPr>
            </w:pPr>
            <w:r w:rsidRPr="004A5C98">
              <w:rPr>
                <w:rFonts w:ascii="Arial" w:hAnsi="Arial" w:cs="Arial"/>
                <w:sz w:val="20"/>
              </w:rPr>
              <w:t>Discharge of radioactive gaseous waste to the environment</w:t>
            </w:r>
          </w:p>
        </w:tc>
        <w:tc>
          <w:tcPr>
            <w:tcW w:w="4508" w:type="dxa"/>
            <w:vAlign w:val="center"/>
          </w:tcPr>
          <w:p w14:paraId="16F974E5" w14:textId="3D8DF27A" w:rsidR="0079461B" w:rsidRPr="004A5C98" w:rsidRDefault="00000000" w:rsidP="0010654D">
            <w:pPr>
              <w:spacing w:line="276" w:lineRule="auto"/>
              <w:rPr>
                <w:rFonts w:ascii="Arial" w:hAnsi="Arial" w:cs="Arial"/>
                <w:sz w:val="20"/>
              </w:rPr>
            </w:pPr>
            <w:sdt>
              <w:sdtPr>
                <w:rPr>
                  <w:rFonts w:ascii="Arial" w:hAnsi="Arial" w:cs="Arial"/>
                  <w:b/>
                </w:rPr>
                <w:id w:val="311691320"/>
                <w14:checkbox>
                  <w14:checked w14:val="1"/>
                  <w14:checkedState w14:val="2612" w14:font="MS Gothic"/>
                  <w14:uncheckedState w14:val="2610" w14:font="MS Gothic"/>
                </w14:checkbox>
              </w:sdtPr>
              <w:sdtContent>
                <w:r w:rsidR="00BE6E28">
                  <w:rPr>
                    <w:rFonts w:ascii="MS Gothic" w:eastAsia="MS Gothic" w:hAnsi="MS Gothic" w:cs="Arial" w:hint="eastAsia"/>
                    <w:b/>
                  </w:rPr>
                  <w:t>☒</w:t>
                </w:r>
              </w:sdtContent>
            </w:sdt>
            <w:r w:rsidR="0079461B">
              <w:rPr>
                <w:rFonts w:ascii="Arial" w:hAnsi="Arial" w:cs="Arial"/>
                <w:sz w:val="20"/>
              </w:rPr>
              <w:t xml:space="preserve"> - complete section 5 </w:t>
            </w:r>
          </w:p>
        </w:tc>
      </w:tr>
      <w:tr w:rsidR="0079461B" w:rsidRPr="004A5C98" w14:paraId="42B369D8" w14:textId="77777777" w:rsidTr="6BA58AD5">
        <w:trPr>
          <w:trHeight w:val="293"/>
        </w:trPr>
        <w:tc>
          <w:tcPr>
            <w:tcW w:w="4508" w:type="dxa"/>
            <w:vAlign w:val="center"/>
          </w:tcPr>
          <w:p w14:paraId="39C9992F" w14:textId="77777777" w:rsidR="0079461B" w:rsidRPr="004D364A" w:rsidRDefault="0079461B" w:rsidP="0010654D">
            <w:pPr>
              <w:spacing w:line="276" w:lineRule="auto"/>
              <w:rPr>
                <w:rFonts w:ascii="Arial" w:hAnsi="Arial" w:cs="Arial"/>
                <w:sz w:val="20"/>
              </w:rPr>
            </w:pPr>
            <w:r w:rsidRPr="004D364A">
              <w:rPr>
                <w:rFonts w:ascii="Arial" w:hAnsi="Arial" w:cs="Arial"/>
                <w:sz w:val="20"/>
              </w:rPr>
              <w:t>Dispose of radioactive waste on your site</w:t>
            </w:r>
          </w:p>
        </w:tc>
        <w:tc>
          <w:tcPr>
            <w:tcW w:w="4508" w:type="dxa"/>
            <w:vAlign w:val="center"/>
          </w:tcPr>
          <w:p w14:paraId="060681EF" w14:textId="0B912099" w:rsidR="0079461B" w:rsidRPr="004D364A" w:rsidRDefault="00000000" w:rsidP="051AAA67">
            <w:pPr>
              <w:spacing w:line="276" w:lineRule="auto"/>
              <w:rPr>
                <w:rFonts w:ascii="Arial" w:hAnsi="Arial" w:cs="Arial"/>
                <w:sz w:val="20"/>
                <w:szCs w:val="20"/>
              </w:rPr>
            </w:pPr>
            <w:sdt>
              <w:sdtPr>
                <w:rPr>
                  <w:rFonts w:ascii="Arial" w:hAnsi="Arial" w:cs="Arial"/>
                  <w:b/>
                  <w:bCs/>
                </w:rPr>
                <w:id w:val="1044868845"/>
                <w14:checkbox>
                  <w14:checked w14:val="0"/>
                  <w14:checkedState w14:val="2612" w14:font="MS Gothic"/>
                  <w14:uncheckedState w14:val="2610" w14:font="MS Gothic"/>
                </w14:checkbox>
              </w:sdtPr>
              <w:sdtContent>
                <w:r w:rsidR="00BF6D48" w:rsidRPr="004D364A">
                  <w:rPr>
                    <w:rFonts w:ascii="MS Gothic" w:eastAsia="MS Gothic" w:hAnsi="MS Gothic" w:cs="Arial" w:hint="eastAsia"/>
                    <w:b/>
                    <w:bCs/>
                  </w:rPr>
                  <w:t>☐</w:t>
                </w:r>
              </w:sdtContent>
            </w:sdt>
            <w:r w:rsidR="00ED1A91" w:rsidRPr="004D364A">
              <w:rPr>
                <w:rFonts w:ascii="Arial" w:hAnsi="Arial" w:cs="Arial"/>
                <w:sz w:val="20"/>
                <w:szCs w:val="20"/>
              </w:rPr>
              <w:t xml:space="preserve"> - complete section </w:t>
            </w:r>
            <w:r w:rsidR="70FCC454" w:rsidRPr="004D364A">
              <w:rPr>
                <w:rFonts w:ascii="Arial" w:hAnsi="Arial" w:cs="Arial"/>
                <w:sz w:val="20"/>
                <w:szCs w:val="20"/>
              </w:rPr>
              <w:t>6</w:t>
            </w:r>
          </w:p>
        </w:tc>
      </w:tr>
      <w:tr w:rsidR="0079461B" w:rsidRPr="004A5C98" w14:paraId="0E25014C" w14:textId="77777777" w:rsidTr="6BA58AD5">
        <w:trPr>
          <w:trHeight w:val="293"/>
        </w:trPr>
        <w:tc>
          <w:tcPr>
            <w:tcW w:w="4508" w:type="dxa"/>
            <w:vAlign w:val="center"/>
          </w:tcPr>
          <w:p w14:paraId="77F049E6" w14:textId="11FD271D" w:rsidR="0079461B" w:rsidRPr="004D364A" w:rsidRDefault="6CC3FA17" w:rsidP="4BAE1482">
            <w:pPr>
              <w:spacing w:line="276" w:lineRule="auto"/>
              <w:jc w:val="both"/>
              <w:rPr>
                <w:rFonts w:ascii="Arial" w:hAnsi="Arial" w:cs="Arial"/>
                <w:sz w:val="20"/>
                <w:szCs w:val="20"/>
              </w:rPr>
            </w:pPr>
            <w:r w:rsidRPr="4BAE1482">
              <w:rPr>
                <w:rFonts w:ascii="Arial" w:hAnsi="Arial" w:cs="Arial"/>
                <w:sz w:val="20"/>
                <w:szCs w:val="20"/>
              </w:rPr>
              <w:t>Receive radioactive waste</w:t>
            </w:r>
            <w:r w:rsidR="60E9C81B" w:rsidRPr="4BAE1482">
              <w:rPr>
                <w:rFonts w:ascii="Arial" w:eastAsia="Arial" w:hAnsi="Arial" w:cs="Arial"/>
                <w:sz w:val="20"/>
                <w:szCs w:val="20"/>
              </w:rPr>
              <w:t xml:space="preserve">, contaminated </w:t>
            </w:r>
            <w:r w:rsidR="009E50A0" w:rsidRPr="4BAE1482">
              <w:rPr>
                <w:rFonts w:ascii="Arial" w:eastAsia="Arial" w:hAnsi="Arial" w:cs="Arial"/>
                <w:sz w:val="20"/>
                <w:szCs w:val="20"/>
              </w:rPr>
              <w:t>items,</w:t>
            </w:r>
            <w:r w:rsidRPr="4BAE1482">
              <w:rPr>
                <w:rFonts w:ascii="Arial" w:hAnsi="Arial" w:cs="Arial"/>
                <w:sz w:val="20"/>
                <w:szCs w:val="20"/>
              </w:rPr>
              <w:t xml:space="preserve"> </w:t>
            </w:r>
            <w:r w:rsidR="55DEA40A" w:rsidRPr="4BAE1482">
              <w:rPr>
                <w:rFonts w:ascii="Arial" w:hAnsi="Arial" w:cs="Arial"/>
                <w:sz w:val="20"/>
                <w:szCs w:val="20"/>
              </w:rPr>
              <w:t xml:space="preserve">or samples </w:t>
            </w:r>
            <w:r w:rsidRPr="4BAE1482">
              <w:rPr>
                <w:rFonts w:ascii="Arial" w:hAnsi="Arial" w:cs="Arial"/>
                <w:sz w:val="20"/>
                <w:szCs w:val="20"/>
              </w:rPr>
              <w:t>from another person</w:t>
            </w:r>
          </w:p>
        </w:tc>
        <w:tc>
          <w:tcPr>
            <w:tcW w:w="4508" w:type="dxa"/>
            <w:vAlign w:val="center"/>
          </w:tcPr>
          <w:p w14:paraId="584FF2DE" w14:textId="55AF9A54" w:rsidR="0079461B" w:rsidRPr="004D364A" w:rsidRDefault="00000000" w:rsidP="051AAA67">
            <w:pPr>
              <w:spacing w:line="276" w:lineRule="auto"/>
              <w:rPr>
                <w:rFonts w:ascii="Arial" w:hAnsi="Arial" w:cs="Arial"/>
                <w:sz w:val="20"/>
                <w:szCs w:val="20"/>
              </w:rPr>
            </w:pPr>
            <w:sdt>
              <w:sdtPr>
                <w:rPr>
                  <w:rFonts w:ascii="Arial" w:hAnsi="Arial" w:cs="Arial"/>
                  <w:b/>
                  <w:bCs/>
                </w:rPr>
                <w:id w:val="-2046351673"/>
                <w14:checkbox>
                  <w14:checked w14:val="0"/>
                  <w14:checkedState w14:val="2612" w14:font="MS Gothic"/>
                  <w14:uncheckedState w14:val="2610" w14:font="MS Gothic"/>
                </w14:checkbox>
              </w:sdtPr>
              <w:sdtContent>
                <w:r w:rsidR="00BF6D48" w:rsidRPr="004D364A">
                  <w:rPr>
                    <w:rFonts w:ascii="MS Gothic" w:eastAsia="MS Gothic" w:hAnsi="MS Gothic" w:cs="Arial" w:hint="eastAsia"/>
                    <w:b/>
                    <w:bCs/>
                  </w:rPr>
                  <w:t>☐</w:t>
                </w:r>
              </w:sdtContent>
            </w:sdt>
            <w:r w:rsidR="0079461B" w:rsidRPr="004D364A">
              <w:rPr>
                <w:rFonts w:ascii="Arial" w:hAnsi="Arial" w:cs="Arial"/>
              </w:rPr>
              <w:t xml:space="preserve"> </w:t>
            </w:r>
            <w:r w:rsidR="00ED1A91" w:rsidRPr="004D364A">
              <w:rPr>
                <w:rFonts w:ascii="Arial" w:hAnsi="Arial" w:cs="Arial"/>
                <w:sz w:val="20"/>
                <w:szCs w:val="20"/>
              </w:rPr>
              <w:t xml:space="preserve">- complete section </w:t>
            </w:r>
            <w:r w:rsidR="69B42F76" w:rsidRPr="004D364A">
              <w:rPr>
                <w:rFonts w:ascii="Arial" w:hAnsi="Arial" w:cs="Arial"/>
                <w:sz w:val="20"/>
                <w:szCs w:val="20"/>
              </w:rPr>
              <w:t>7</w:t>
            </w:r>
            <w:r w:rsidR="0079461B" w:rsidRPr="004D364A">
              <w:rPr>
                <w:rFonts w:ascii="Arial" w:hAnsi="Arial" w:cs="Arial"/>
                <w:sz w:val="20"/>
                <w:szCs w:val="20"/>
              </w:rPr>
              <w:t xml:space="preserve"> </w:t>
            </w:r>
          </w:p>
        </w:tc>
      </w:tr>
      <w:tr w:rsidR="76196928" w14:paraId="79E1DA30" w14:textId="77777777" w:rsidTr="6BA58AD5">
        <w:trPr>
          <w:trHeight w:val="293"/>
        </w:trPr>
        <w:tc>
          <w:tcPr>
            <w:tcW w:w="4508" w:type="dxa"/>
            <w:vAlign w:val="center"/>
          </w:tcPr>
          <w:p w14:paraId="00437CD3" w14:textId="0EA626E2" w:rsidR="4E643376" w:rsidRPr="004D364A" w:rsidRDefault="4E643376" w:rsidP="76196928">
            <w:pPr>
              <w:spacing w:line="276" w:lineRule="auto"/>
              <w:rPr>
                <w:rFonts w:ascii="Arial" w:hAnsi="Arial" w:cs="Arial"/>
                <w:sz w:val="20"/>
                <w:szCs w:val="20"/>
              </w:rPr>
            </w:pPr>
            <w:r w:rsidRPr="004D364A">
              <w:rPr>
                <w:rFonts w:ascii="Arial" w:hAnsi="Arial" w:cs="Arial"/>
                <w:sz w:val="20"/>
                <w:szCs w:val="20"/>
              </w:rPr>
              <w:t>Radioactive waste disposals to the offshore environment</w:t>
            </w:r>
          </w:p>
        </w:tc>
        <w:tc>
          <w:tcPr>
            <w:tcW w:w="4508" w:type="dxa"/>
            <w:vAlign w:val="center"/>
          </w:tcPr>
          <w:p w14:paraId="7C5D7026" w14:textId="492675F3" w:rsidR="4E643376" w:rsidRPr="004D364A" w:rsidRDefault="00000000" w:rsidP="76196928">
            <w:pPr>
              <w:spacing w:line="276" w:lineRule="auto"/>
              <w:rPr>
                <w:rFonts w:ascii="MS Gothic" w:eastAsia="MS Gothic" w:hAnsi="MS Gothic" w:cs="MS Gothic"/>
              </w:rPr>
            </w:pPr>
            <w:sdt>
              <w:sdtPr>
                <w:rPr>
                  <w:rFonts w:ascii="Arial" w:hAnsi="Arial" w:cs="Arial"/>
                  <w:b/>
                  <w:bCs/>
                </w:rPr>
                <w:id w:val="1279142520"/>
                <w14:checkbox>
                  <w14:checked w14:val="0"/>
                  <w14:checkedState w14:val="2612" w14:font="MS Gothic"/>
                  <w14:uncheckedState w14:val="2610" w14:font="MS Gothic"/>
                </w14:checkbox>
              </w:sdtPr>
              <w:sdtContent>
                <w:r w:rsidR="00BE29A4" w:rsidRPr="004D364A">
                  <w:rPr>
                    <w:rFonts w:ascii="MS Gothic" w:eastAsia="MS Gothic" w:hAnsi="MS Gothic" w:cs="Arial" w:hint="eastAsia"/>
                    <w:b/>
                    <w:bCs/>
                  </w:rPr>
                  <w:t>☐</w:t>
                </w:r>
              </w:sdtContent>
            </w:sdt>
            <w:r w:rsidR="00BE29A4" w:rsidRPr="004D364A">
              <w:rPr>
                <w:rFonts w:ascii="Arial" w:hAnsi="Arial" w:cs="Arial"/>
              </w:rPr>
              <w:t xml:space="preserve"> </w:t>
            </w:r>
            <w:r w:rsidR="00BE29A4" w:rsidRPr="004D364A">
              <w:rPr>
                <w:rFonts w:ascii="Arial" w:hAnsi="Arial" w:cs="Arial"/>
                <w:sz w:val="20"/>
                <w:szCs w:val="20"/>
              </w:rPr>
              <w:t xml:space="preserve">- </w:t>
            </w:r>
            <w:r w:rsidR="00754F63" w:rsidRPr="004D364A">
              <w:rPr>
                <w:rFonts w:ascii="Arial" w:hAnsi="Arial" w:cs="Arial"/>
                <w:sz w:val="20"/>
                <w:szCs w:val="20"/>
              </w:rPr>
              <w:t>complete section 8</w:t>
            </w:r>
          </w:p>
        </w:tc>
      </w:tr>
      <w:tr w:rsidR="00ED1A91" w:rsidRPr="004A5C98" w14:paraId="29F0FA94" w14:textId="77777777" w:rsidTr="6BA58AD5">
        <w:trPr>
          <w:trHeight w:val="293"/>
        </w:trPr>
        <w:tc>
          <w:tcPr>
            <w:tcW w:w="4508" w:type="dxa"/>
            <w:vAlign w:val="center"/>
          </w:tcPr>
          <w:p w14:paraId="3CAF817F" w14:textId="77777777" w:rsidR="00ED1A91" w:rsidRPr="004A5C98" w:rsidRDefault="00ED1A91" w:rsidP="00AC66C0">
            <w:pPr>
              <w:spacing w:before="120" w:line="276" w:lineRule="auto"/>
              <w:rPr>
                <w:rFonts w:ascii="Arial" w:hAnsi="Arial" w:cs="Arial"/>
                <w:sz w:val="20"/>
              </w:rPr>
            </w:pPr>
            <w:r w:rsidRPr="004A5C98">
              <w:rPr>
                <w:rFonts w:ascii="Arial" w:hAnsi="Arial" w:cs="Arial"/>
                <w:sz w:val="20"/>
              </w:rPr>
              <w:t>Other</w:t>
            </w:r>
            <w:r>
              <w:rPr>
                <w:rFonts w:ascii="Arial" w:hAnsi="Arial" w:cs="Arial"/>
                <w:sz w:val="20"/>
              </w:rPr>
              <w:t>, please give details</w:t>
            </w:r>
          </w:p>
        </w:tc>
        <w:tc>
          <w:tcPr>
            <w:tcW w:w="4508" w:type="dxa"/>
            <w:vAlign w:val="center"/>
          </w:tcPr>
          <w:sdt>
            <w:sdtPr>
              <w:rPr>
                <w:rFonts w:ascii="Arial" w:hAnsi="Arial" w:cs="Arial"/>
                <w:b/>
                <w:sz w:val="20"/>
                <w:szCs w:val="20"/>
              </w:rPr>
              <w:id w:val="-1381163672"/>
              <w:placeholder>
                <w:docPart w:val="1D80ADD7A74445FD852172B0C0A1F92C"/>
              </w:placeholder>
              <w:showingPlcHdr/>
              <w:text w:multiLine="1"/>
            </w:sdtPr>
            <w:sdtContent>
              <w:p w14:paraId="5AA372FD" w14:textId="3EE8D3EA" w:rsidR="6BA58AD5" w:rsidRDefault="00DF65F7" w:rsidP="00D65C14">
                <w:pPr>
                  <w:spacing w:before="120" w:after="120"/>
                </w:pPr>
                <w:r w:rsidRPr="0043475B">
                  <w:rPr>
                    <w:rStyle w:val="PlaceholderText"/>
                    <w:rFonts w:ascii="Arial" w:hAnsi="Arial" w:cs="Arial"/>
                    <w:sz w:val="20"/>
                    <w:szCs w:val="20"/>
                  </w:rPr>
                  <w:t>Click here to enter text.</w:t>
                </w:r>
              </w:p>
            </w:sdtContent>
          </w:sdt>
        </w:tc>
      </w:tr>
    </w:tbl>
    <w:p w14:paraId="1CC9C454" w14:textId="77777777" w:rsidR="0079461B" w:rsidRDefault="0079461B" w:rsidP="0079461B"/>
    <w:tbl>
      <w:tblPr>
        <w:tblStyle w:val="TableGrid"/>
        <w:tblW w:w="0" w:type="auto"/>
        <w:tblLook w:val="04A0" w:firstRow="1" w:lastRow="0" w:firstColumn="1" w:lastColumn="0" w:noHBand="0" w:noVBand="1"/>
      </w:tblPr>
      <w:tblGrid>
        <w:gridCol w:w="9016"/>
      </w:tblGrid>
      <w:tr w:rsidR="0079461B" w:rsidRPr="003360F2" w14:paraId="30F00F93" w14:textId="77777777" w:rsidTr="6BA58AD5">
        <w:tc>
          <w:tcPr>
            <w:tcW w:w="9016" w:type="dxa"/>
            <w:shd w:val="clear" w:color="auto" w:fill="D9E2F3" w:themeFill="accent5" w:themeFillTint="33"/>
          </w:tcPr>
          <w:p w14:paraId="037D85B7" w14:textId="77777777" w:rsidR="0079461B" w:rsidRPr="003360F2" w:rsidRDefault="0079461B" w:rsidP="0010654D">
            <w:pPr>
              <w:spacing w:before="60" w:after="60"/>
              <w:jc w:val="both"/>
              <w:rPr>
                <w:rFonts w:ascii="Arial" w:hAnsi="Arial" w:cs="Arial"/>
                <w:b/>
                <w:sz w:val="20"/>
                <w:szCs w:val="20"/>
              </w:rPr>
            </w:pPr>
            <w:r w:rsidRPr="003360F2">
              <w:rPr>
                <w:rFonts w:ascii="Arial" w:hAnsi="Arial" w:cs="Arial"/>
                <w:b/>
                <w:sz w:val="20"/>
                <w:szCs w:val="20"/>
              </w:rPr>
              <w:t>2</w:t>
            </w:r>
            <w:r>
              <w:rPr>
                <w:rFonts w:ascii="Arial" w:hAnsi="Arial" w:cs="Arial"/>
                <w:b/>
                <w:sz w:val="20"/>
                <w:szCs w:val="20"/>
              </w:rPr>
              <w:t>c.</w:t>
            </w:r>
            <w:r w:rsidRPr="003360F2">
              <w:rPr>
                <w:rFonts w:ascii="Arial" w:hAnsi="Arial" w:cs="Arial"/>
                <w:b/>
                <w:sz w:val="20"/>
                <w:szCs w:val="20"/>
              </w:rPr>
              <w:t xml:space="preserve"> For </w:t>
            </w:r>
            <w:r>
              <w:rPr>
                <w:rFonts w:ascii="Arial" w:hAnsi="Arial" w:cs="Arial"/>
                <w:b/>
                <w:sz w:val="20"/>
                <w:szCs w:val="20"/>
              </w:rPr>
              <w:t xml:space="preserve">any </w:t>
            </w:r>
            <w:r w:rsidRPr="003360F2">
              <w:rPr>
                <w:rFonts w:ascii="Arial" w:hAnsi="Arial" w:cs="Arial"/>
                <w:b/>
                <w:sz w:val="20"/>
                <w:szCs w:val="20"/>
              </w:rPr>
              <w:t>radioactive waste generated, please describe the means considered for:</w:t>
            </w:r>
          </w:p>
          <w:p w14:paraId="017F5DA1" w14:textId="77777777" w:rsidR="0079461B" w:rsidRPr="003360F2" w:rsidRDefault="0079461B" w:rsidP="00F91512">
            <w:pPr>
              <w:pStyle w:val="ListParagraph"/>
              <w:numPr>
                <w:ilvl w:val="0"/>
                <w:numId w:val="1"/>
              </w:numPr>
              <w:spacing w:before="60" w:after="60"/>
              <w:ind w:left="731" w:hanging="425"/>
              <w:jc w:val="both"/>
              <w:rPr>
                <w:rFonts w:ascii="Arial" w:hAnsi="Arial" w:cs="Arial"/>
                <w:b/>
                <w:sz w:val="20"/>
                <w:szCs w:val="20"/>
              </w:rPr>
            </w:pPr>
            <w:r w:rsidRPr="003360F2">
              <w:rPr>
                <w:rFonts w:ascii="Arial" w:hAnsi="Arial" w:cs="Arial"/>
                <w:b/>
                <w:sz w:val="20"/>
                <w:szCs w:val="20"/>
              </w:rPr>
              <w:t xml:space="preserve">minimising the volume and activity of waste requiring </w:t>
            </w:r>
            <w:r w:rsidR="009D3A3E">
              <w:rPr>
                <w:rFonts w:ascii="Arial" w:hAnsi="Arial" w:cs="Arial"/>
                <w:b/>
                <w:sz w:val="20"/>
                <w:szCs w:val="20"/>
              </w:rPr>
              <w:t xml:space="preserve">transfer </w:t>
            </w:r>
            <w:r w:rsidRPr="003360F2">
              <w:rPr>
                <w:rFonts w:ascii="Arial" w:hAnsi="Arial" w:cs="Arial"/>
                <w:b/>
                <w:sz w:val="20"/>
                <w:szCs w:val="20"/>
              </w:rPr>
              <w:t>disposal;</w:t>
            </w:r>
            <w:r>
              <w:rPr>
                <w:rFonts w:ascii="Arial" w:hAnsi="Arial" w:cs="Arial"/>
                <w:b/>
                <w:sz w:val="20"/>
                <w:szCs w:val="20"/>
              </w:rPr>
              <w:t xml:space="preserve"> and</w:t>
            </w:r>
          </w:p>
          <w:p w14:paraId="0E379A0C" w14:textId="77777777" w:rsidR="0079461B" w:rsidRPr="003360F2" w:rsidRDefault="0079461B" w:rsidP="009D3A3E">
            <w:pPr>
              <w:pStyle w:val="ListParagraph"/>
              <w:numPr>
                <w:ilvl w:val="0"/>
                <w:numId w:val="1"/>
              </w:numPr>
              <w:spacing w:before="60" w:after="60"/>
              <w:ind w:left="731" w:hanging="425"/>
              <w:rPr>
                <w:rFonts w:ascii="Arial" w:hAnsi="Arial" w:cs="Arial"/>
                <w:b/>
                <w:sz w:val="20"/>
                <w:szCs w:val="20"/>
              </w:rPr>
            </w:pPr>
            <w:r w:rsidRPr="003360F2">
              <w:rPr>
                <w:rFonts w:ascii="Arial" w:hAnsi="Arial" w:cs="Arial"/>
                <w:b/>
                <w:sz w:val="20"/>
                <w:szCs w:val="20"/>
              </w:rPr>
              <w:t>minimising the impact to the environment of waste disposals.</w:t>
            </w:r>
          </w:p>
          <w:p w14:paraId="061D6673" w14:textId="21FB10F4" w:rsidR="0079461B" w:rsidRPr="003360F2" w:rsidRDefault="0079461B" w:rsidP="0010654D">
            <w:pPr>
              <w:spacing w:before="60" w:after="60"/>
              <w:rPr>
                <w:rFonts w:ascii="Arial" w:hAnsi="Arial" w:cs="Arial"/>
                <w:sz w:val="20"/>
                <w:szCs w:val="20"/>
              </w:rPr>
            </w:pPr>
            <w:r w:rsidRPr="6BA58AD5">
              <w:rPr>
                <w:rFonts w:ascii="Arial" w:hAnsi="Arial" w:cs="Arial"/>
                <w:i/>
                <w:iCs/>
                <w:sz w:val="18"/>
                <w:szCs w:val="18"/>
              </w:rPr>
              <w:t>(</w:t>
            </w:r>
            <w:proofErr w:type="gramStart"/>
            <w:r w:rsidRPr="6BA58AD5">
              <w:rPr>
                <w:rFonts w:ascii="Arial" w:hAnsi="Arial" w:cs="Arial"/>
                <w:i/>
                <w:iCs/>
                <w:sz w:val="18"/>
                <w:szCs w:val="18"/>
              </w:rPr>
              <w:t>see</w:t>
            </w:r>
            <w:proofErr w:type="gramEnd"/>
            <w:r w:rsidRPr="6BA58AD5">
              <w:rPr>
                <w:rFonts w:ascii="Arial" w:hAnsi="Arial" w:cs="Arial"/>
                <w:i/>
                <w:iCs/>
                <w:sz w:val="18"/>
                <w:szCs w:val="18"/>
              </w:rPr>
              <w:t xml:space="preserve"> guidance note on p</w:t>
            </w:r>
            <w:r w:rsidR="043B9352" w:rsidRPr="6BA58AD5">
              <w:rPr>
                <w:rFonts w:ascii="Arial" w:hAnsi="Arial" w:cs="Arial"/>
                <w:i/>
                <w:iCs/>
                <w:sz w:val="18"/>
                <w:szCs w:val="18"/>
              </w:rPr>
              <w:t>10</w:t>
            </w:r>
            <w:r w:rsidRPr="6BA58AD5">
              <w:rPr>
                <w:rFonts w:ascii="Arial" w:hAnsi="Arial" w:cs="Arial"/>
                <w:i/>
                <w:iCs/>
                <w:sz w:val="18"/>
                <w:szCs w:val="18"/>
              </w:rPr>
              <w:t>)</w:t>
            </w:r>
          </w:p>
        </w:tc>
      </w:tr>
      <w:tr w:rsidR="0079461B" w:rsidRPr="003360F2" w14:paraId="7AFA842C" w14:textId="77777777" w:rsidTr="6BA58AD5">
        <w:tc>
          <w:tcPr>
            <w:tcW w:w="9016" w:type="dxa"/>
          </w:tcPr>
          <w:sdt>
            <w:sdtPr>
              <w:id w:val="1476806563"/>
              <w:placeholder>
                <w:docPart w:val="42AD171B2DF34A77AC6AB1F8BD48FB39"/>
              </w:placeholder>
              <w:text w:multiLine="1"/>
            </w:sdtPr>
            <w:sdtContent>
              <w:p w14:paraId="049248AB" w14:textId="54869CA0" w:rsidR="0079461B" w:rsidRPr="009C1B8E" w:rsidRDefault="00DC7F11" w:rsidP="000F55F3">
                <w:pPr>
                  <w:spacing w:before="120" w:after="120"/>
                  <w:rPr>
                    <w:rFonts w:ascii="Arial" w:hAnsi="Arial" w:cs="Arial"/>
                    <w:b/>
                    <w:sz w:val="20"/>
                    <w:szCs w:val="20"/>
                  </w:rPr>
                </w:pPr>
                <w:r w:rsidRPr="00FC3282">
                  <w:t xml:space="preserve">An optioneering process has been followed to demonstrate the use of Best Practicable Means (BPM) in order to optimise public exposure as detailed within report WD/REP/0032/21 ‘Review of Options for Managing Waste from the Hunterston </w:t>
                </w:r>
                <w:proofErr w:type="gramStart"/>
                <w:r w:rsidRPr="00FC3282">
                  <w:t>A</w:t>
                </w:r>
                <w:proofErr w:type="gramEnd"/>
                <w:r w:rsidRPr="00FC3282">
                  <w:t xml:space="preserve"> Solid Active Waste Bunkers given its status as May 2021’. The options considered are detailed within section 2 of this report whilst determination of the lead option for bunkers 2-5 is contained within section 4 and determination of the lead option for bunker 1 is contained within section 5. In both instances the lead option was determined to be ‘encapsulate then store for at-depth disposal’. Section 7 of the report provides a BPM summary statement which states:</w:t>
                </w:r>
                <w:r>
                  <w:br/>
                </w:r>
                <w:r w:rsidRPr="00FC3282">
                  <w:br/>
                  <w:t xml:space="preserve">“The proposed option is considered to </w:t>
                </w:r>
                <w:r>
                  <w:br/>
                </w:r>
                <w:r w:rsidRPr="00FC3282">
                  <w:t>represent BPM and supports the requirement to optimise public exposures as:</w:t>
                </w:r>
                <w:r>
                  <w:br/>
                </w:r>
                <w:r w:rsidRPr="00FC3282">
                  <w:t xml:space="preserve">• it results in minimal generation of further radioactive wastes (secondary wastes are limited to </w:t>
                </w:r>
                <w:r>
                  <w:br/>
                </w:r>
                <w:r w:rsidRPr="00FC3282">
                  <w:t xml:space="preserve">operational and decommissioning wastes associated with existing retrieval and encapsulation </w:t>
                </w:r>
                <w:r>
                  <w:br/>
                </w:r>
                <w:r w:rsidRPr="00FC3282">
                  <w:t>processes/equipment, which has arisen/will arise in any case); and</w:t>
                </w:r>
                <w:r>
                  <w:br/>
                </w:r>
                <w:r w:rsidRPr="00FC3282">
                  <w:lastRenderedPageBreak/>
                  <w:t xml:space="preserve">• it minimises the potential for radioactivity to be discharged to the environment (discharges </w:t>
                </w:r>
                <w:r>
                  <w:br/>
                </w:r>
                <w:r w:rsidRPr="00FC3282">
                  <w:t xml:space="preserve">would arise primarily from encapsulation off-gassing, which would be similar in all disposal </w:t>
                </w:r>
                <w:r>
                  <w:br/>
                </w:r>
                <w:r w:rsidRPr="00FC3282">
                  <w:t>options assessed; treatment options would result in comparatively significant discharges).</w:t>
                </w:r>
                <w:r>
                  <w:t>”</w:t>
                </w:r>
                <w:r w:rsidRPr="00FC3282">
                  <w:br/>
                </w:r>
                <w:r w:rsidRPr="00FC3282">
                  <w:br/>
                  <w:t xml:space="preserve">The above report is supplemented by an additional report, HNA/2940/TC/SR/1261 ‘Optimisation (BPM) Summary for Implementation of the SAWB Waste Management Strategy’. </w:t>
                </w:r>
                <w:r>
                  <w:t xml:space="preserve">Section 1.3.2 Table 3 (Secondary Gaseous Radioactive Waste) details optimisation of the chosen option, </w:t>
                </w:r>
                <w:proofErr w:type="spellStart"/>
                <w:r>
                  <w:t>ie</w:t>
                </w:r>
                <w:proofErr w:type="spellEnd"/>
                <w:r>
                  <w:t>:</w:t>
                </w:r>
                <w:r>
                  <w:br/>
                </w:r>
                <w:r>
                  <w:br/>
                  <w:t>•</w:t>
                </w:r>
                <w:r>
                  <w:tab/>
                  <w:t>Encapsulation plant designed to fill from bottom-up minimising splatter and gaseous particulate generation.</w:t>
                </w:r>
                <w:r>
                  <w:br/>
                  <w:t>•</w:t>
                </w:r>
                <w:r>
                  <w:tab/>
                  <w:t>Process for encapsulation of fines designed to minimise airborne activity generation through sequencing of operations adding water prior to grout and optimised paddle rotation speed to minimise splatter</w:t>
                </w:r>
                <w:r>
                  <w:br/>
                  <w:t>•</w:t>
                </w:r>
                <w:r>
                  <w:tab/>
                  <w:t>SILWE designed to prevent fugitive emissions and minimise contamination with ventilation system providing a negative pressure with gradient of air flows from low to high activity areas</w:t>
                </w:r>
                <w:r>
                  <w:br/>
                  <w:t>•</w:t>
                </w:r>
                <w:r>
                  <w:tab/>
                  <w:t xml:space="preserve">The 21m stack height provides optimised dispersion with taller stacks incurring additional cost with no discernible additional public dose reduction  </w:t>
                </w:r>
                <w:r>
                  <w:br/>
                </w:r>
                <w:r>
                  <w:br/>
                </w:r>
                <w:r w:rsidRPr="00FC3282">
                  <w:t>Section 1.3 of this report details the measures applied to minimise the volume and activity of waste requiring disposal in relation to the SILWE facility</w:t>
                </w:r>
                <w:r>
                  <w:t xml:space="preserve"> in terms of abatement following optimisation of the chosen option</w:t>
                </w:r>
                <w:r w:rsidRPr="00FC3282">
                  <w:t>. Section 1.3.1 under the subheading ‘Ventilation Systems’ and section 1.3.2 refer to the use of a coalescer and HEPA filtration to minimise the volume and activity of gaseous radioactive waste requiring disposal.</w:t>
                </w:r>
                <w:r w:rsidR="00861612">
                  <w:br/>
                </w:r>
                <w:r>
                  <w:t xml:space="preserve">It also refers to the assessment of different abatement technologies for tritium and carbon-14 and concluded that installation of these </w:t>
                </w:r>
                <w:proofErr w:type="spellStart"/>
                <w:r>
                  <w:t>abatment</w:t>
                </w:r>
                <w:proofErr w:type="spellEnd"/>
                <w:r>
                  <w:t xml:space="preserve"> technologies incurred additional cost with no </w:t>
                </w:r>
                <w:proofErr w:type="spellStart"/>
                <w:r>
                  <w:t>discernable</w:t>
                </w:r>
                <w:proofErr w:type="spellEnd"/>
                <w:r>
                  <w:t xml:space="preserve"> additional public dose reduction</w:t>
                </w:r>
                <w:r>
                  <w:br/>
                </w:r>
                <w:r w:rsidRPr="00FC3282">
                  <w:t xml:space="preserve">Section 1.4 </w:t>
                </w:r>
                <w:r>
                  <w:t>also makes the same conclusion regarding abat</w:t>
                </w:r>
                <w:r w:rsidR="007D5765">
                  <w:t>e</w:t>
                </w:r>
                <w:r>
                  <w:t xml:space="preserve">ment of tritium and carbon -14 discharges from the ILWS. Section 1.4 also details that radioactive </w:t>
                </w:r>
                <w:r w:rsidR="007D5765">
                  <w:t xml:space="preserve">gaseous </w:t>
                </w:r>
                <w:r>
                  <w:t>particulate releases from the ILWS are not likely (as within ILWS</w:t>
                </w:r>
                <w:r w:rsidR="00A75F35">
                  <w:t>,</w:t>
                </w:r>
                <w:r>
                  <w:t xml:space="preserve"> packages are sealed so airborne radioactive particulate is not anticipated</w:t>
                </w:r>
                <w:r w:rsidR="006555E8">
                  <w:t>)</w:t>
                </w:r>
                <w:r>
                  <w:t xml:space="preserve"> </w:t>
                </w:r>
                <w:r w:rsidR="006555E8">
                  <w:t xml:space="preserve">therefore optimisation and abatement of radioactive </w:t>
                </w:r>
                <w:r w:rsidR="009123ED">
                  <w:t>gaseous particulate releases from the ILWs is not required.</w:t>
                </w:r>
                <w:r w:rsidRPr="00FC3282">
                  <w:t xml:space="preserve"> </w:t>
                </w:r>
                <w:r w:rsidR="008E0760">
                  <w:br/>
                </w:r>
                <w:r w:rsidR="0012226E">
                  <w:t>In terms of discharges from the ILWS, section 1.4 details</w:t>
                </w:r>
                <w:r w:rsidR="004B7051">
                  <w:t xml:space="preserve"> </w:t>
                </w:r>
                <w:r w:rsidR="00C528B7">
                  <w:t xml:space="preserve">that </w:t>
                </w:r>
                <w:r w:rsidR="004B7051">
                  <w:t>the discharge point</w:t>
                </w:r>
                <w:r w:rsidR="00B85348">
                  <w:t xml:space="preserve"> (at 5.3m</w:t>
                </w:r>
                <w:r w:rsidR="00CD38B0">
                  <w:t xml:space="preserve"> height</w:t>
                </w:r>
                <w:r w:rsidR="00B85348">
                  <w:t>)</w:t>
                </w:r>
                <w:r w:rsidR="004B7051">
                  <w:t xml:space="preserve"> from the ILWS (which is not a stack)</w:t>
                </w:r>
                <w:r w:rsidR="00B85348">
                  <w:t xml:space="preserve"> again provides the </w:t>
                </w:r>
                <w:r w:rsidR="00CD38B0">
                  <w:t>optimised dispersion</w:t>
                </w:r>
                <w:r w:rsidR="00C64CC6">
                  <w:t xml:space="preserve"> with a taller discharge point or installation of a discharge stack</w:t>
                </w:r>
                <w:r w:rsidR="00EA3643">
                  <w:t xml:space="preserve"> incurring additional cost with no </w:t>
                </w:r>
                <w:proofErr w:type="spellStart"/>
                <w:r w:rsidR="00EA3643">
                  <w:t>discernable</w:t>
                </w:r>
                <w:proofErr w:type="spellEnd"/>
                <w:r w:rsidR="00CA65E9">
                  <w:t xml:space="preserve"> additional public dose reduction</w:t>
                </w:r>
                <w:r w:rsidR="00411553">
                  <w:t>.</w:t>
                </w:r>
                <w:r w:rsidR="00CB0093">
                  <w:t xml:space="preserve"> Additional details can </w:t>
                </w:r>
                <w:r w:rsidR="00083A0B">
                  <w:t xml:space="preserve">also </w:t>
                </w:r>
                <w:r w:rsidR="00CB0093">
                  <w:t xml:space="preserve">be found in section 8.5 of </w:t>
                </w:r>
                <w:r w:rsidR="00112EF3">
                  <w:t xml:space="preserve">report </w:t>
                </w:r>
                <w:r w:rsidR="00233DFD">
                  <w:t xml:space="preserve">HNA/2981/PG/REP/1223 </w:t>
                </w:r>
                <w:r w:rsidR="005D3302">
                  <w:t>‘Assessment of Hunterston A SILWE Radioactive Discharges in Relation to BPM Requirement</w:t>
                </w:r>
                <w:r w:rsidR="00D77066">
                  <w:t>,</w:t>
                </w:r>
                <w:r w:rsidR="005D3302">
                  <w:t>’</w:t>
                </w:r>
                <w:r w:rsidR="00D77066">
                  <w:t xml:space="preserve"> and Appen</w:t>
                </w:r>
                <w:r w:rsidR="00083A0B">
                  <w:t>d</w:t>
                </w:r>
                <w:r w:rsidR="00D77066">
                  <w:t>ix A of HNA/2865/PJ/PR/1072 ‘</w:t>
                </w:r>
                <w:r w:rsidR="00083A0B">
                  <w:t>O</w:t>
                </w:r>
                <w:r w:rsidR="00D77066">
                  <w:t>ptions Assessment for Management of Radioactive Gaseous Discharges from Encapsulated Wast</w:t>
                </w:r>
                <w:r w:rsidR="008A4131">
                  <w:t>e Packages Processed through SILWE and Stored within the ILWS.’</w:t>
                </w:r>
                <w:r w:rsidRPr="00FC3282">
                  <w:br/>
                </w:r>
                <w:r w:rsidRPr="00FC3282">
                  <w:br/>
                </w:r>
              </w:p>
            </w:sdtContent>
          </w:sdt>
          <w:p w14:paraId="21892060" w14:textId="77777777" w:rsidR="6BA58AD5" w:rsidRDefault="6BA58AD5"/>
        </w:tc>
      </w:tr>
    </w:tbl>
    <w:p w14:paraId="77AD8F71" w14:textId="72623D80" w:rsidR="0079461B" w:rsidRDefault="0079461B" w:rsidP="0079461B"/>
    <w:tbl>
      <w:tblPr>
        <w:tblStyle w:val="TableGrid"/>
        <w:tblW w:w="0" w:type="auto"/>
        <w:tblLook w:val="04A0" w:firstRow="1" w:lastRow="0" w:firstColumn="1" w:lastColumn="0" w:noHBand="0" w:noVBand="1"/>
      </w:tblPr>
      <w:tblGrid>
        <w:gridCol w:w="9016"/>
      </w:tblGrid>
      <w:tr w:rsidR="0077748D" w:rsidRPr="0077748D" w14:paraId="5E1E57DF" w14:textId="77777777" w:rsidTr="6BA58AD5">
        <w:tc>
          <w:tcPr>
            <w:tcW w:w="9016" w:type="dxa"/>
            <w:shd w:val="clear" w:color="auto" w:fill="D9E2F3" w:themeFill="accent5" w:themeFillTint="33"/>
          </w:tcPr>
          <w:p w14:paraId="41A55C59" w14:textId="58B292BE" w:rsidR="00872D6B" w:rsidRPr="0077748D" w:rsidRDefault="00872D6B" w:rsidP="00872D6B">
            <w:pPr>
              <w:spacing w:before="60" w:after="60"/>
              <w:jc w:val="both"/>
              <w:rPr>
                <w:rFonts w:ascii="Arial" w:hAnsi="Arial" w:cs="Arial"/>
                <w:b/>
                <w:sz w:val="20"/>
                <w:szCs w:val="20"/>
              </w:rPr>
            </w:pPr>
            <w:bookmarkStart w:id="0" w:name="_Hlk88578419"/>
            <w:r w:rsidRPr="0077748D">
              <w:rPr>
                <w:rFonts w:ascii="Arial" w:hAnsi="Arial" w:cs="Arial"/>
                <w:b/>
                <w:sz w:val="20"/>
                <w:szCs w:val="20"/>
              </w:rPr>
              <w:t xml:space="preserve">2d. </w:t>
            </w:r>
            <w:bookmarkStart w:id="1" w:name="_Hlk88575444"/>
            <w:r w:rsidR="00CF1BC5" w:rsidRPr="0077748D">
              <w:rPr>
                <w:rFonts w:ascii="Arial" w:hAnsi="Arial" w:cs="Arial"/>
                <w:b/>
                <w:sz w:val="20"/>
                <w:szCs w:val="20"/>
              </w:rPr>
              <w:t xml:space="preserve">Have you </w:t>
            </w:r>
            <w:r w:rsidR="00BD454F" w:rsidRPr="0077748D">
              <w:rPr>
                <w:rFonts w:ascii="Arial" w:hAnsi="Arial" w:cs="Arial"/>
                <w:b/>
                <w:sz w:val="20"/>
                <w:szCs w:val="20"/>
              </w:rPr>
              <w:t xml:space="preserve">submitted </w:t>
            </w:r>
            <w:r w:rsidR="00A060F6" w:rsidRPr="0077748D">
              <w:rPr>
                <w:rFonts w:ascii="Arial" w:hAnsi="Arial" w:cs="Arial"/>
                <w:b/>
                <w:sz w:val="20"/>
                <w:szCs w:val="20"/>
              </w:rPr>
              <w:t xml:space="preserve">a transboundary consideration assessment </w:t>
            </w:r>
            <w:r w:rsidR="001B291D" w:rsidRPr="0077748D">
              <w:rPr>
                <w:rFonts w:ascii="Arial" w:hAnsi="Arial" w:cs="Arial"/>
                <w:b/>
                <w:sz w:val="20"/>
                <w:szCs w:val="20"/>
              </w:rPr>
              <w:t>consider</w:t>
            </w:r>
            <w:r w:rsidR="00E3710E" w:rsidRPr="0077748D">
              <w:rPr>
                <w:rFonts w:ascii="Arial" w:hAnsi="Arial" w:cs="Arial"/>
                <w:b/>
                <w:sz w:val="20"/>
                <w:szCs w:val="20"/>
              </w:rPr>
              <w:t>ing</w:t>
            </w:r>
            <w:r w:rsidR="001B291D" w:rsidRPr="0077748D">
              <w:rPr>
                <w:rFonts w:ascii="Arial" w:hAnsi="Arial" w:cs="Arial"/>
                <w:b/>
                <w:sz w:val="20"/>
                <w:szCs w:val="20"/>
              </w:rPr>
              <w:t xml:space="preserve"> whether plans to dispose of radioactive waste are liable to result in the radioactive contamination, significant from the point of view of health, of water, </w:t>
            </w:r>
            <w:r w:rsidR="00006D57" w:rsidRPr="0077748D">
              <w:rPr>
                <w:rFonts w:ascii="Arial" w:hAnsi="Arial" w:cs="Arial"/>
                <w:b/>
                <w:sz w:val="20"/>
                <w:szCs w:val="20"/>
              </w:rPr>
              <w:t>soil,</w:t>
            </w:r>
            <w:r w:rsidR="001B291D" w:rsidRPr="0077748D">
              <w:rPr>
                <w:rFonts w:ascii="Arial" w:hAnsi="Arial" w:cs="Arial"/>
                <w:b/>
                <w:sz w:val="20"/>
                <w:szCs w:val="20"/>
              </w:rPr>
              <w:t xml:space="preserve"> or airspace of notifiable countries</w:t>
            </w:r>
            <w:r w:rsidR="001636F8" w:rsidRPr="0077748D">
              <w:rPr>
                <w:rFonts w:ascii="Arial" w:hAnsi="Arial" w:cs="Arial"/>
                <w:b/>
                <w:sz w:val="20"/>
                <w:szCs w:val="20"/>
              </w:rPr>
              <w:t>?</w:t>
            </w:r>
            <w:bookmarkEnd w:id="1"/>
          </w:p>
          <w:p w14:paraId="5A753926" w14:textId="26E82C01" w:rsidR="0021799E" w:rsidRPr="0077748D" w:rsidRDefault="00872D6B" w:rsidP="6BA58AD5">
            <w:pPr>
              <w:spacing w:before="60" w:after="60"/>
              <w:jc w:val="both"/>
              <w:rPr>
                <w:rFonts w:ascii="Arial" w:hAnsi="Arial" w:cs="Arial"/>
                <w:i/>
                <w:iCs/>
                <w:sz w:val="20"/>
                <w:szCs w:val="20"/>
              </w:rPr>
            </w:pPr>
            <w:r w:rsidRPr="6BA58AD5">
              <w:rPr>
                <w:rFonts w:ascii="Arial" w:hAnsi="Arial" w:cs="Arial"/>
                <w:i/>
                <w:iCs/>
                <w:sz w:val="18"/>
                <w:szCs w:val="18"/>
              </w:rPr>
              <w:t>(</w:t>
            </w:r>
            <w:proofErr w:type="gramStart"/>
            <w:r w:rsidRPr="6BA58AD5">
              <w:rPr>
                <w:rFonts w:ascii="Arial" w:hAnsi="Arial" w:cs="Arial"/>
                <w:i/>
                <w:iCs/>
                <w:sz w:val="18"/>
                <w:szCs w:val="18"/>
              </w:rPr>
              <w:t>see</w:t>
            </w:r>
            <w:proofErr w:type="gramEnd"/>
            <w:r w:rsidRPr="6BA58AD5">
              <w:rPr>
                <w:rFonts w:ascii="Arial" w:hAnsi="Arial" w:cs="Arial"/>
                <w:i/>
                <w:iCs/>
                <w:sz w:val="18"/>
                <w:szCs w:val="18"/>
              </w:rPr>
              <w:t xml:space="preserve"> guidance note on p</w:t>
            </w:r>
            <w:r w:rsidR="26531246" w:rsidRPr="6BA58AD5">
              <w:rPr>
                <w:rFonts w:ascii="Arial" w:hAnsi="Arial" w:cs="Arial"/>
                <w:i/>
                <w:iCs/>
                <w:sz w:val="18"/>
                <w:szCs w:val="18"/>
              </w:rPr>
              <w:t>10</w:t>
            </w:r>
            <w:r w:rsidRPr="6BA58AD5">
              <w:rPr>
                <w:rFonts w:ascii="Arial" w:hAnsi="Arial" w:cs="Arial"/>
                <w:i/>
                <w:iCs/>
                <w:sz w:val="18"/>
                <w:szCs w:val="18"/>
              </w:rPr>
              <w:t>)</w:t>
            </w:r>
          </w:p>
        </w:tc>
      </w:tr>
      <w:tr w:rsidR="0077748D" w:rsidRPr="0077748D" w14:paraId="0C71E342" w14:textId="77777777" w:rsidTr="6BA58AD5">
        <w:tc>
          <w:tcPr>
            <w:tcW w:w="9016" w:type="dxa"/>
            <w:shd w:val="clear" w:color="auto" w:fill="auto"/>
          </w:tcPr>
          <w:p w14:paraId="5F22FB4F" w14:textId="77777777" w:rsidR="0077748D" w:rsidRPr="00CD63E6" w:rsidRDefault="0077748D" w:rsidP="0077748D">
            <w:pPr>
              <w:spacing w:before="60" w:after="60"/>
              <w:jc w:val="both"/>
              <w:rPr>
                <w:rFonts w:ascii="Arial" w:hAnsi="Arial" w:cs="Arial"/>
                <w:sz w:val="20"/>
                <w:szCs w:val="20"/>
              </w:rPr>
            </w:pPr>
          </w:p>
          <w:p w14:paraId="5C0FFA96" w14:textId="58FB0DBC" w:rsidR="0077748D" w:rsidRPr="00CD63E6" w:rsidRDefault="0077748D" w:rsidP="0077748D">
            <w:pPr>
              <w:spacing w:before="60" w:after="60"/>
              <w:jc w:val="both"/>
              <w:rPr>
                <w:rFonts w:ascii="Arial" w:hAnsi="Arial" w:cs="Arial"/>
                <w:sz w:val="20"/>
                <w:szCs w:val="20"/>
              </w:rPr>
            </w:pPr>
            <w:r w:rsidRPr="00CD63E6">
              <w:rPr>
                <w:rFonts w:ascii="Arial" w:hAnsi="Arial" w:cs="Arial"/>
                <w:sz w:val="20"/>
                <w:szCs w:val="20"/>
              </w:rPr>
              <w:t xml:space="preserve">Yes  </w:t>
            </w:r>
            <w:sdt>
              <w:sdtPr>
                <w:rPr>
                  <w:rFonts w:ascii="Arial" w:hAnsi="Arial" w:cs="Arial"/>
                  <w:sz w:val="20"/>
                  <w:szCs w:val="20"/>
                </w:rPr>
                <w:id w:val="1326703390"/>
                <w14:checkbox>
                  <w14:checked w14:val="0"/>
                  <w14:checkedState w14:val="2612" w14:font="MS Gothic"/>
                  <w14:uncheckedState w14:val="2610" w14:font="MS Gothic"/>
                </w14:checkbox>
              </w:sdtPr>
              <w:sdtContent>
                <w:r w:rsidRPr="00CD63E6">
                  <w:rPr>
                    <w:rFonts w:ascii="MS Gothic" w:eastAsia="MS Gothic" w:hAnsi="MS Gothic" w:cs="Arial" w:hint="eastAsia"/>
                    <w:sz w:val="20"/>
                    <w:szCs w:val="20"/>
                  </w:rPr>
                  <w:t>☐</w:t>
                </w:r>
              </w:sdtContent>
            </w:sdt>
            <w:r w:rsidRPr="00CD63E6">
              <w:rPr>
                <w:rFonts w:ascii="Arial" w:hAnsi="Arial" w:cs="Arial"/>
                <w:sz w:val="20"/>
                <w:szCs w:val="20"/>
              </w:rPr>
              <w:t xml:space="preserve">                                                   No  </w:t>
            </w:r>
            <w:sdt>
              <w:sdtPr>
                <w:rPr>
                  <w:rFonts w:ascii="Arial" w:hAnsi="Arial" w:cs="Arial"/>
                  <w:sz w:val="20"/>
                  <w:szCs w:val="20"/>
                </w:rPr>
                <w:id w:val="-343870009"/>
                <w14:checkbox>
                  <w14:checked w14:val="1"/>
                  <w14:checkedState w14:val="2612" w14:font="MS Gothic"/>
                  <w14:uncheckedState w14:val="2610" w14:font="MS Gothic"/>
                </w14:checkbox>
              </w:sdtPr>
              <w:sdtContent>
                <w:r w:rsidR="00BE6E28">
                  <w:rPr>
                    <w:rFonts w:ascii="MS Gothic" w:eastAsia="MS Gothic" w:hAnsi="MS Gothic" w:cs="Arial" w:hint="eastAsia"/>
                    <w:sz w:val="20"/>
                    <w:szCs w:val="20"/>
                  </w:rPr>
                  <w:t>☒</w:t>
                </w:r>
              </w:sdtContent>
            </w:sdt>
            <w:r w:rsidRPr="00CD63E6">
              <w:rPr>
                <w:rFonts w:ascii="Arial" w:hAnsi="Arial" w:cs="Arial"/>
                <w:sz w:val="20"/>
                <w:szCs w:val="20"/>
              </w:rPr>
              <w:t xml:space="preserve">                                                   </w:t>
            </w:r>
          </w:p>
          <w:p w14:paraId="6C0D341E" w14:textId="77777777" w:rsidR="0077748D" w:rsidRPr="00CD63E6" w:rsidRDefault="0077748D" w:rsidP="0077748D">
            <w:pPr>
              <w:spacing w:before="60" w:after="60"/>
              <w:jc w:val="both"/>
              <w:rPr>
                <w:rFonts w:ascii="Arial" w:hAnsi="Arial" w:cs="Arial"/>
                <w:sz w:val="20"/>
                <w:szCs w:val="20"/>
              </w:rPr>
            </w:pPr>
          </w:p>
          <w:p w14:paraId="519544C1" w14:textId="25474766" w:rsidR="0077748D" w:rsidRPr="00CD63E6" w:rsidRDefault="0077748D" w:rsidP="0077748D">
            <w:pPr>
              <w:spacing w:before="60" w:after="60"/>
              <w:jc w:val="both"/>
              <w:rPr>
                <w:rFonts w:ascii="Arial" w:hAnsi="Arial" w:cs="Arial"/>
                <w:sz w:val="20"/>
                <w:szCs w:val="20"/>
              </w:rPr>
            </w:pPr>
            <w:r w:rsidRPr="00CD63E6">
              <w:rPr>
                <w:rFonts w:ascii="Arial" w:hAnsi="Arial" w:cs="Arial"/>
                <w:sz w:val="20"/>
                <w:szCs w:val="20"/>
              </w:rPr>
              <w:t xml:space="preserve">If </w:t>
            </w:r>
            <w:r w:rsidR="00C80040" w:rsidRPr="00CD63E6">
              <w:rPr>
                <w:rFonts w:ascii="Arial" w:hAnsi="Arial" w:cs="Arial"/>
                <w:sz w:val="20"/>
                <w:szCs w:val="20"/>
              </w:rPr>
              <w:t>NO</w:t>
            </w:r>
            <w:r w:rsidRPr="00CD63E6">
              <w:rPr>
                <w:rFonts w:ascii="Arial" w:hAnsi="Arial" w:cs="Arial"/>
                <w:sz w:val="20"/>
                <w:szCs w:val="20"/>
              </w:rPr>
              <w:t>, please state the reason for not submitting a transboundary consideration assessment.</w:t>
            </w:r>
          </w:p>
          <w:sdt>
            <w:sdtPr>
              <w:rPr>
                <w:rFonts w:ascii="Arial" w:hAnsi="Arial" w:cs="Arial"/>
                <w:sz w:val="20"/>
                <w:szCs w:val="20"/>
              </w:rPr>
              <w:id w:val="-785589409"/>
              <w:placeholder>
                <w:docPart w:val="23132C0CCCCD4C238BC3FB6AC9E979C9"/>
              </w:placeholder>
            </w:sdtPr>
            <w:sdtContent>
              <w:p w14:paraId="04A71343" w14:textId="77777777" w:rsidR="00617147" w:rsidRPr="00617147" w:rsidRDefault="00617147" w:rsidP="00617147">
                <w:pPr>
                  <w:rPr>
                    <w:rFonts w:ascii="Arial" w:hAnsi="Arial" w:cs="Arial"/>
                    <w:sz w:val="20"/>
                    <w:szCs w:val="20"/>
                  </w:rPr>
                </w:pPr>
                <w:r w:rsidRPr="00617147">
                  <w:rPr>
                    <w:rFonts w:ascii="Arial" w:hAnsi="Arial" w:cs="Arial"/>
                    <w:sz w:val="20"/>
                    <w:szCs w:val="20"/>
                  </w:rPr>
                  <w:t>An assessment has been performed to determine whether a transboundary consideration assessment is required to support this permit variation application. The assessment concluded that the proposed increased radioactive gaseous waste discharge limits, when considered together with the existing aqueous radioactive waste discharge limits within the permit, meet the criteria for trivial operations.</w:t>
                </w:r>
              </w:p>
              <w:p w14:paraId="189A92B0" w14:textId="77777777" w:rsidR="00617147" w:rsidRPr="00617147" w:rsidRDefault="00617147" w:rsidP="00617147">
                <w:pPr>
                  <w:rPr>
                    <w:rFonts w:ascii="Arial" w:hAnsi="Arial" w:cs="Arial"/>
                    <w:sz w:val="20"/>
                    <w:szCs w:val="20"/>
                  </w:rPr>
                </w:pPr>
              </w:p>
              <w:p w14:paraId="7CFA16E4" w14:textId="6C0997B1" w:rsidR="00617147" w:rsidRPr="00617147" w:rsidRDefault="00617147" w:rsidP="00617147">
                <w:pPr>
                  <w:rPr>
                    <w:rFonts w:ascii="Arial" w:hAnsi="Arial" w:cs="Arial"/>
                    <w:sz w:val="20"/>
                    <w:szCs w:val="20"/>
                  </w:rPr>
                </w:pPr>
                <w:r w:rsidRPr="00617147">
                  <w:rPr>
                    <w:rFonts w:ascii="Arial" w:hAnsi="Arial" w:cs="Arial"/>
                    <w:sz w:val="20"/>
                    <w:szCs w:val="20"/>
                  </w:rPr>
                  <w:t>The assessment c</w:t>
                </w:r>
                <w:r w:rsidR="009E50D3">
                  <w:rPr>
                    <w:rFonts w:ascii="Arial" w:hAnsi="Arial" w:cs="Arial"/>
                    <w:sz w:val="20"/>
                    <w:szCs w:val="20"/>
                  </w:rPr>
                  <w:t>alculated</w:t>
                </w:r>
                <w:r w:rsidRPr="00617147">
                  <w:rPr>
                    <w:rFonts w:ascii="Arial" w:hAnsi="Arial" w:cs="Arial"/>
                    <w:sz w:val="20"/>
                    <w:szCs w:val="20"/>
                  </w:rPr>
                  <w:t xml:space="preserve"> that the total estimated dose to the most exposed person in the vicinity of the Hunterston A Site, if the radioactive aqueous and gaseous waste discharges were made at the proposed limits, is 6.3 micro-Sieverts/year</w:t>
                </w:r>
                <w:r w:rsidR="003E5F68">
                  <w:rPr>
                    <w:rFonts w:ascii="Arial" w:hAnsi="Arial" w:cs="Arial"/>
                    <w:sz w:val="20"/>
                    <w:szCs w:val="20"/>
                  </w:rPr>
                  <w:t xml:space="preserve"> (this</w:t>
                </w:r>
                <w:r w:rsidR="00AC73AE">
                  <w:rPr>
                    <w:rFonts w:ascii="Arial" w:hAnsi="Arial" w:cs="Arial"/>
                    <w:sz w:val="20"/>
                    <w:szCs w:val="20"/>
                  </w:rPr>
                  <w:t xml:space="preserve"> </w:t>
                </w:r>
                <w:r w:rsidR="003E5F68">
                  <w:rPr>
                    <w:rFonts w:ascii="Arial" w:hAnsi="Arial" w:cs="Arial"/>
                    <w:sz w:val="20"/>
                    <w:szCs w:val="20"/>
                  </w:rPr>
                  <w:t>is below the thr</w:t>
                </w:r>
                <w:r w:rsidR="00AC73AE">
                  <w:rPr>
                    <w:rFonts w:ascii="Arial" w:hAnsi="Arial" w:cs="Arial"/>
                    <w:sz w:val="20"/>
                    <w:szCs w:val="20"/>
                  </w:rPr>
                  <w:t>eshold of 10uSv/y</w:t>
                </w:r>
                <w:r w:rsidR="00D877ED">
                  <w:rPr>
                    <w:rFonts w:ascii="Arial" w:hAnsi="Arial" w:cs="Arial"/>
                    <w:sz w:val="20"/>
                    <w:szCs w:val="20"/>
                  </w:rPr>
                  <w:t xml:space="preserve"> for trivial operations set out in the SEPA guidance).</w:t>
                </w:r>
                <w:r w:rsidR="00AC73AE">
                  <w:rPr>
                    <w:rFonts w:ascii="Arial" w:hAnsi="Arial" w:cs="Arial"/>
                    <w:sz w:val="20"/>
                    <w:szCs w:val="20"/>
                  </w:rPr>
                  <w:t xml:space="preserve"> </w:t>
                </w:r>
                <w:r w:rsidRPr="00617147">
                  <w:rPr>
                    <w:rFonts w:ascii="Arial" w:hAnsi="Arial" w:cs="Arial"/>
                    <w:sz w:val="20"/>
                    <w:szCs w:val="20"/>
                  </w:rPr>
                  <w:t xml:space="preserve"> The assessment also </w:t>
                </w:r>
                <w:r w:rsidR="007D1473">
                  <w:rPr>
                    <w:rFonts w:ascii="Arial" w:hAnsi="Arial" w:cs="Arial"/>
                    <w:sz w:val="20"/>
                    <w:szCs w:val="20"/>
                  </w:rPr>
                  <w:t>determined</w:t>
                </w:r>
                <w:r w:rsidRPr="00617147">
                  <w:rPr>
                    <w:rFonts w:ascii="Arial" w:hAnsi="Arial" w:cs="Arial"/>
                    <w:sz w:val="20"/>
                    <w:szCs w:val="20"/>
                  </w:rPr>
                  <w:t xml:space="preserve"> there will be no exceptional pathways of exposure to notifiable countries from the proposed increase in gaseous limits. It is therefore concluded that a transboundary consideration assessment for this application is not required.</w:t>
                </w:r>
              </w:p>
              <w:p w14:paraId="214D286F" w14:textId="77777777" w:rsidR="00617147" w:rsidRPr="00617147" w:rsidRDefault="00617147" w:rsidP="00617147">
                <w:pPr>
                  <w:rPr>
                    <w:rFonts w:ascii="Arial" w:hAnsi="Arial" w:cs="Arial"/>
                    <w:sz w:val="20"/>
                    <w:szCs w:val="20"/>
                  </w:rPr>
                </w:pPr>
              </w:p>
              <w:p w14:paraId="667B82A4" w14:textId="2814EAB0" w:rsidR="0077748D" w:rsidRPr="00CD63E6" w:rsidRDefault="00617147" w:rsidP="00617147">
                <w:pPr>
                  <w:rPr>
                    <w:rFonts w:ascii="Arial" w:hAnsi="Arial" w:cs="Arial"/>
                    <w:sz w:val="20"/>
                    <w:szCs w:val="20"/>
                  </w:rPr>
                </w:pPr>
                <w:r w:rsidRPr="00617147">
                  <w:rPr>
                    <w:rFonts w:ascii="Arial" w:hAnsi="Arial" w:cs="Arial"/>
                    <w:sz w:val="20"/>
                    <w:szCs w:val="20"/>
                  </w:rPr>
                  <w:t xml:space="preserve">More detail concerning the assessment can be found within all sections of the following supporting document, HNA/8100/PG/PR/1071 ‘Screening to Determine whether a Transboundary Consideration Assessment is required for Hunterston </w:t>
                </w:r>
                <w:proofErr w:type="gramStart"/>
                <w:r w:rsidRPr="00617147">
                  <w:rPr>
                    <w:rFonts w:ascii="Arial" w:hAnsi="Arial" w:cs="Arial"/>
                    <w:sz w:val="20"/>
                    <w:szCs w:val="20"/>
                  </w:rPr>
                  <w:t>A’s</w:t>
                </w:r>
                <w:proofErr w:type="gramEnd"/>
                <w:r w:rsidRPr="00617147">
                  <w:rPr>
                    <w:rFonts w:ascii="Arial" w:hAnsi="Arial" w:cs="Arial"/>
                    <w:sz w:val="20"/>
                    <w:szCs w:val="20"/>
                  </w:rPr>
                  <w:t xml:space="preserve"> Proposed Variation to Authorisation Limits’.</w:t>
                </w:r>
              </w:p>
            </w:sdtContent>
          </w:sdt>
          <w:p w14:paraId="6B1E8219" w14:textId="77777777" w:rsidR="0077748D" w:rsidRPr="00CD63E6" w:rsidRDefault="0077748D" w:rsidP="00872D6B">
            <w:pPr>
              <w:spacing w:before="60" w:after="60"/>
              <w:jc w:val="both"/>
              <w:rPr>
                <w:rFonts w:ascii="Arial" w:hAnsi="Arial" w:cs="Arial"/>
                <w:sz w:val="20"/>
                <w:szCs w:val="20"/>
              </w:rPr>
            </w:pPr>
          </w:p>
        </w:tc>
      </w:tr>
      <w:bookmarkEnd w:id="0"/>
    </w:tbl>
    <w:p w14:paraId="3DDE47F8" w14:textId="6705D31D" w:rsidR="0069105D" w:rsidRDefault="0069105D" w:rsidP="0079461B"/>
    <w:tbl>
      <w:tblPr>
        <w:tblStyle w:val="TableGrid"/>
        <w:tblW w:w="0" w:type="auto"/>
        <w:tblLayout w:type="fixed"/>
        <w:tblLook w:val="06A0" w:firstRow="1" w:lastRow="0" w:firstColumn="1" w:lastColumn="0" w:noHBand="1" w:noVBand="1"/>
      </w:tblPr>
      <w:tblGrid>
        <w:gridCol w:w="9015"/>
      </w:tblGrid>
      <w:tr w:rsidR="4BAE1482" w14:paraId="22D0EF1C" w14:textId="77777777" w:rsidTr="6BA58AD5">
        <w:trPr>
          <w:trHeight w:val="300"/>
        </w:trPr>
        <w:tc>
          <w:tcPr>
            <w:tcW w:w="9015" w:type="dxa"/>
            <w:shd w:val="clear" w:color="auto" w:fill="D9E2F3" w:themeFill="accent5" w:themeFillTint="33"/>
          </w:tcPr>
          <w:p w14:paraId="5E7EF27D" w14:textId="23F6AE14" w:rsidR="316E5469" w:rsidRDefault="316E5469" w:rsidP="00B303A0">
            <w:pPr>
              <w:spacing w:before="60" w:after="60"/>
              <w:rPr>
                <w:rFonts w:ascii="Calibri" w:eastAsia="Calibri" w:hAnsi="Calibri" w:cs="Calibri"/>
              </w:rPr>
            </w:pPr>
            <w:r w:rsidRPr="6BA58AD5">
              <w:rPr>
                <w:b/>
                <w:bCs/>
              </w:rPr>
              <w:t xml:space="preserve">2e. </w:t>
            </w:r>
            <w:r w:rsidRPr="6BA58AD5">
              <w:rPr>
                <w:rFonts w:ascii="Arial" w:eastAsia="Arial" w:hAnsi="Arial" w:cs="Arial"/>
                <w:b/>
                <w:bCs/>
                <w:sz w:val="20"/>
                <w:szCs w:val="20"/>
              </w:rPr>
              <w:t xml:space="preserve">Do you intend to transfer radioactive waste or contaminated items to a person outwith the United Kingdom? </w:t>
            </w:r>
            <w:r w:rsidRPr="6BA58AD5">
              <w:rPr>
                <w:rFonts w:ascii="Arial" w:eastAsia="Arial" w:hAnsi="Arial" w:cs="Arial"/>
                <w:i/>
                <w:iCs/>
                <w:sz w:val="18"/>
                <w:szCs w:val="18"/>
              </w:rPr>
              <w:t>(</w:t>
            </w:r>
            <w:proofErr w:type="gramStart"/>
            <w:r w:rsidRPr="6BA58AD5">
              <w:rPr>
                <w:rFonts w:ascii="Arial" w:eastAsia="Arial" w:hAnsi="Arial" w:cs="Arial"/>
                <w:i/>
                <w:iCs/>
                <w:sz w:val="18"/>
                <w:szCs w:val="18"/>
              </w:rPr>
              <w:t>see</w:t>
            </w:r>
            <w:proofErr w:type="gramEnd"/>
            <w:r w:rsidRPr="6BA58AD5">
              <w:rPr>
                <w:rFonts w:ascii="Arial" w:eastAsia="Arial" w:hAnsi="Arial" w:cs="Arial"/>
                <w:i/>
                <w:iCs/>
                <w:sz w:val="18"/>
                <w:szCs w:val="18"/>
              </w:rPr>
              <w:t xml:space="preserve"> guidance note on </w:t>
            </w:r>
            <w:r w:rsidR="2001E958" w:rsidRPr="6BA58AD5">
              <w:rPr>
                <w:rFonts w:ascii="Arial" w:eastAsia="Arial" w:hAnsi="Arial" w:cs="Arial"/>
                <w:i/>
                <w:iCs/>
                <w:sz w:val="18"/>
                <w:szCs w:val="18"/>
              </w:rPr>
              <w:t>12</w:t>
            </w:r>
            <w:r w:rsidRPr="6BA58AD5">
              <w:rPr>
                <w:rFonts w:ascii="Arial" w:eastAsia="Arial" w:hAnsi="Arial" w:cs="Arial"/>
                <w:i/>
                <w:iCs/>
                <w:sz w:val="18"/>
                <w:szCs w:val="18"/>
              </w:rPr>
              <w:t>)</w:t>
            </w:r>
          </w:p>
        </w:tc>
      </w:tr>
      <w:tr w:rsidR="4BAE1482" w14:paraId="42C61225" w14:textId="77777777" w:rsidTr="6BA58AD5">
        <w:trPr>
          <w:trHeight w:val="300"/>
        </w:trPr>
        <w:tc>
          <w:tcPr>
            <w:tcW w:w="9015" w:type="dxa"/>
          </w:tcPr>
          <w:p w14:paraId="09A146DE" w14:textId="5C265136" w:rsidR="4BAE1482" w:rsidRDefault="4BAE1482" w:rsidP="00B303A0">
            <w:pPr>
              <w:spacing w:before="60" w:after="60" w:line="257" w:lineRule="auto"/>
              <w:rPr>
                <w:rFonts w:ascii="Arial" w:eastAsia="Arial" w:hAnsi="Arial" w:cs="Arial"/>
                <w:sz w:val="20"/>
                <w:szCs w:val="20"/>
              </w:rPr>
            </w:pPr>
          </w:p>
          <w:p w14:paraId="0AB4BAC8" w14:textId="2A710D7D" w:rsidR="316E5469" w:rsidRDefault="316E5469" w:rsidP="00B303A0">
            <w:pPr>
              <w:spacing w:before="60" w:after="60" w:line="257" w:lineRule="auto"/>
              <w:rPr>
                <w:rFonts w:ascii="MS Gothic" w:eastAsia="MS Gothic" w:hAnsi="MS Gothic" w:cs="MS Gothic"/>
                <w:b/>
                <w:bCs/>
                <w:lang w:val="en-US"/>
              </w:rPr>
            </w:pPr>
            <w:r w:rsidRPr="4BAE1482">
              <w:rPr>
                <w:rFonts w:ascii="Arial" w:eastAsia="Arial" w:hAnsi="Arial" w:cs="Arial"/>
                <w:sz w:val="20"/>
                <w:szCs w:val="20"/>
              </w:rPr>
              <w:t xml:space="preserve">Yes  </w:t>
            </w:r>
            <w:sdt>
              <w:sdtPr>
                <w:rPr>
                  <w:rFonts w:ascii="Arial" w:eastAsia="Arial" w:hAnsi="Arial" w:cs="Arial"/>
                  <w:sz w:val="20"/>
                  <w:szCs w:val="20"/>
                </w:rPr>
                <w:id w:val="421767666"/>
                <w14:checkbox>
                  <w14:checked w14:val="0"/>
                  <w14:checkedState w14:val="2612" w14:font="MS Gothic"/>
                  <w14:uncheckedState w14:val="2610" w14:font="MS Gothic"/>
                </w14:checkbox>
              </w:sdtPr>
              <w:sdtContent>
                <w:r w:rsidR="009E50A0">
                  <w:rPr>
                    <w:rFonts w:ascii="MS Gothic" w:eastAsia="MS Gothic" w:hAnsi="MS Gothic" w:cs="Arial" w:hint="eastAsia"/>
                    <w:sz w:val="20"/>
                    <w:szCs w:val="20"/>
                  </w:rPr>
                  <w:t>☐</w:t>
                </w:r>
              </w:sdtContent>
            </w:sdt>
            <w:r w:rsidRPr="4BAE1482">
              <w:rPr>
                <w:rFonts w:ascii="Arial" w:eastAsia="Arial" w:hAnsi="Arial" w:cs="Arial"/>
                <w:sz w:val="20"/>
                <w:szCs w:val="20"/>
              </w:rPr>
              <w:t xml:space="preserve">                                                  No  </w:t>
            </w:r>
            <w:sdt>
              <w:sdtPr>
                <w:rPr>
                  <w:rFonts w:ascii="Arial" w:eastAsia="Arial" w:hAnsi="Arial" w:cs="Arial"/>
                  <w:sz w:val="20"/>
                  <w:szCs w:val="20"/>
                </w:rPr>
                <w:id w:val="85815092"/>
                <w14:checkbox>
                  <w14:checked w14:val="1"/>
                  <w14:checkedState w14:val="2612" w14:font="MS Gothic"/>
                  <w14:uncheckedState w14:val="2610" w14:font="MS Gothic"/>
                </w14:checkbox>
              </w:sdtPr>
              <w:sdtContent>
                <w:r w:rsidR="00244841">
                  <w:rPr>
                    <w:rFonts w:ascii="MS Gothic" w:eastAsia="MS Gothic" w:hAnsi="MS Gothic" w:cs="Arial" w:hint="eastAsia"/>
                    <w:sz w:val="20"/>
                    <w:szCs w:val="20"/>
                  </w:rPr>
                  <w:t>☒</w:t>
                </w:r>
              </w:sdtContent>
            </w:sdt>
          </w:p>
          <w:p w14:paraId="59A15DF5" w14:textId="50D66649" w:rsidR="316E5469" w:rsidRDefault="316E5469" w:rsidP="00B303A0">
            <w:pPr>
              <w:spacing w:before="60" w:after="60" w:line="257" w:lineRule="auto"/>
              <w:rPr>
                <w:rFonts w:ascii="Arial" w:eastAsia="Arial" w:hAnsi="Arial" w:cs="Arial"/>
                <w:sz w:val="20"/>
                <w:szCs w:val="20"/>
              </w:rPr>
            </w:pPr>
          </w:p>
          <w:p w14:paraId="08A79C5B" w14:textId="1E20FD6E" w:rsidR="316E5469" w:rsidRDefault="316E5469" w:rsidP="00B303A0">
            <w:pPr>
              <w:spacing w:before="60" w:after="60" w:line="257" w:lineRule="auto"/>
              <w:rPr>
                <w:rFonts w:ascii="Arial" w:eastAsia="Arial" w:hAnsi="Arial" w:cs="Arial"/>
                <w:sz w:val="20"/>
                <w:szCs w:val="20"/>
              </w:rPr>
            </w:pPr>
            <w:r w:rsidRPr="4BAE1482">
              <w:rPr>
                <w:rFonts w:ascii="Arial" w:eastAsia="Arial" w:hAnsi="Arial" w:cs="Arial"/>
                <w:sz w:val="20"/>
                <w:szCs w:val="20"/>
              </w:rPr>
              <w:t>If YES, please provide details:</w:t>
            </w:r>
          </w:p>
          <w:sdt>
            <w:sdtPr>
              <w:rPr>
                <w:rFonts w:ascii="Calibri" w:eastAsia="Calibri" w:hAnsi="Calibri" w:cs="Calibri"/>
              </w:rPr>
              <w:id w:val="-1885407400"/>
              <w:placeholder>
                <w:docPart w:val="FEF6C80133894F5A8B82E3E58A9E80D8"/>
              </w:placeholder>
            </w:sdtPr>
            <w:sdtContent>
              <w:p w14:paraId="5314314B" w14:textId="77777777" w:rsidR="00335F7B" w:rsidRDefault="00335F7B" w:rsidP="00B303A0">
                <w:pPr>
                  <w:spacing w:before="60" w:after="60"/>
                  <w:rPr>
                    <w:rFonts w:ascii="Calibri" w:eastAsia="Calibri" w:hAnsi="Calibri" w:cs="Calibri"/>
                  </w:rPr>
                </w:pPr>
              </w:p>
              <w:p w14:paraId="42B237D8" w14:textId="156EB4A1" w:rsidR="316E5469" w:rsidRDefault="00000000" w:rsidP="00B303A0">
                <w:pPr>
                  <w:spacing w:before="60" w:after="60"/>
                  <w:rPr>
                    <w:rFonts w:ascii="Calibri" w:eastAsia="Calibri" w:hAnsi="Calibri" w:cs="Calibri"/>
                  </w:rPr>
                </w:pPr>
              </w:p>
            </w:sdtContent>
          </w:sdt>
          <w:p w14:paraId="7649F68F" w14:textId="3B86F001" w:rsidR="00C80040" w:rsidRDefault="00C80040" w:rsidP="00B303A0">
            <w:pPr>
              <w:spacing w:before="60" w:after="60"/>
              <w:rPr>
                <w:rFonts w:ascii="Calibri" w:eastAsia="Calibri" w:hAnsi="Calibri" w:cs="Calibri"/>
              </w:rPr>
            </w:pPr>
          </w:p>
        </w:tc>
      </w:tr>
    </w:tbl>
    <w:p w14:paraId="07D2EE4D" w14:textId="3C106CB9" w:rsidR="4BAE1482" w:rsidRDefault="4BAE1482" w:rsidP="4BAE1482"/>
    <w:p w14:paraId="5864E998" w14:textId="77777777" w:rsidR="0079461B" w:rsidRPr="00657ED1" w:rsidRDefault="0079461B" w:rsidP="0079461B">
      <w:pPr>
        <w:rPr>
          <w:rFonts w:ascii="Arial" w:hAnsi="Arial" w:cs="Arial"/>
          <w:b/>
          <w:sz w:val="24"/>
          <w:szCs w:val="24"/>
          <w:u w:val="single"/>
        </w:rPr>
      </w:pPr>
      <w:r w:rsidRPr="00657ED1">
        <w:rPr>
          <w:rFonts w:ascii="Arial" w:hAnsi="Arial" w:cs="Arial"/>
          <w:b/>
          <w:sz w:val="24"/>
          <w:szCs w:val="24"/>
          <w:u w:val="single"/>
        </w:rPr>
        <w:t xml:space="preserve">NEW </w:t>
      </w:r>
      <w:r>
        <w:rPr>
          <w:rFonts w:ascii="Arial" w:hAnsi="Arial" w:cs="Arial"/>
          <w:b/>
          <w:sz w:val="24"/>
          <w:szCs w:val="24"/>
          <w:u w:val="single"/>
        </w:rPr>
        <w:t xml:space="preserve">PERMIT </w:t>
      </w:r>
      <w:r w:rsidRPr="00657ED1">
        <w:rPr>
          <w:rFonts w:ascii="Arial" w:hAnsi="Arial" w:cs="Arial"/>
          <w:b/>
          <w:sz w:val="24"/>
          <w:szCs w:val="24"/>
          <w:u w:val="single"/>
        </w:rPr>
        <w:t xml:space="preserve">APPLICATIONS ONLY </w:t>
      </w:r>
    </w:p>
    <w:p w14:paraId="32625CB0" w14:textId="77777777" w:rsidR="0079461B" w:rsidRPr="006E7602" w:rsidRDefault="0079461B" w:rsidP="0079461B">
      <w:pPr>
        <w:jc w:val="both"/>
        <w:rPr>
          <w:rFonts w:ascii="Arial" w:hAnsi="Arial" w:cs="Arial"/>
          <w:b/>
          <w:sz w:val="24"/>
        </w:rPr>
      </w:pPr>
      <w:r>
        <w:rPr>
          <w:rFonts w:ascii="Arial" w:hAnsi="Arial" w:cs="Arial"/>
          <w:b/>
          <w:sz w:val="24"/>
        </w:rPr>
        <w:t>The following q</w:t>
      </w:r>
      <w:r w:rsidRPr="006E7602">
        <w:rPr>
          <w:rFonts w:ascii="Arial" w:hAnsi="Arial" w:cs="Arial"/>
          <w:b/>
          <w:sz w:val="24"/>
        </w:rPr>
        <w:t>uestions</w:t>
      </w:r>
      <w:r>
        <w:rPr>
          <w:rFonts w:ascii="Arial" w:hAnsi="Arial" w:cs="Arial"/>
          <w:b/>
          <w:sz w:val="24"/>
        </w:rPr>
        <w:t xml:space="preserve"> only need </w:t>
      </w:r>
      <w:r w:rsidRPr="006E7602">
        <w:rPr>
          <w:rFonts w:ascii="Arial" w:hAnsi="Arial" w:cs="Arial"/>
          <w:b/>
          <w:sz w:val="24"/>
        </w:rPr>
        <w:t>to be completed for applications</w:t>
      </w:r>
      <w:r>
        <w:rPr>
          <w:rFonts w:ascii="Arial" w:hAnsi="Arial" w:cs="Arial"/>
          <w:b/>
          <w:sz w:val="24"/>
        </w:rPr>
        <w:t xml:space="preserve"> for a new permit.</w:t>
      </w:r>
      <w:r w:rsidRPr="006E7602">
        <w:rPr>
          <w:rFonts w:ascii="Arial" w:hAnsi="Arial" w:cs="Arial"/>
          <w:b/>
          <w:sz w:val="24"/>
        </w:rPr>
        <w:t xml:space="preserve"> </w:t>
      </w:r>
    </w:p>
    <w:tbl>
      <w:tblPr>
        <w:tblStyle w:val="TableGrid"/>
        <w:tblW w:w="0" w:type="auto"/>
        <w:tblLook w:val="04A0" w:firstRow="1" w:lastRow="0" w:firstColumn="1" w:lastColumn="0" w:noHBand="0" w:noVBand="1"/>
      </w:tblPr>
      <w:tblGrid>
        <w:gridCol w:w="7225"/>
        <w:gridCol w:w="1791"/>
      </w:tblGrid>
      <w:tr w:rsidR="0079461B" w14:paraId="19F88CA2" w14:textId="77777777" w:rsidTr="6BA58AD5">
        <w:tc>
          <w:tcPr>
            <w:tcW w:w="9016" w:type="dxa"/>
            <w:gridSpan w:val="2"/>
            <w:shd w:val="clear" w:color="auto" w:fill="D9E2F3" w:themeFill="accent5" w:themeFillTint="33"/>
          </w:tcPr>
          <w:p w14:paraId="028A9812" w14:textId="051219F2" w:rsidR="0079461B" w:rsidRDefault="0079461B" w:rsidP="0010654D">
            <w:pPr>
              <w:spacing w:before="120" w:after="120"/>
              <w:jc w:val="both"/>
            </w:pPr>
            <w:r w:rsidRPr="6BA58AD5">
              <w:rPr>
                <w:rFonts w:ascii="Arial" w:hAnsi="Arial" w:cs="Arial"/>
                <w:b/>
                <w:bCs/>
                <w:sz w:val="20"/>
                <w:szCs w:val="20"/>
              </w:rPr>
              <w:t>2</w:t>
            </w:r>
            <w:r w:rsidR="4C22DB1A" w:rsidRPr="6BA58AD5">
              <w:rPr>
                <w:rFonts w:ascii="Arial" w:hAnsi="Arial" w:cs="Arial"/>
                <w:b/>
                <w:bCs/>
                <w:sz w:val="20"/>
                <w:szCs w:val="20"/>
              </w:rPr>
              <w:t>f</w:t>
            </w:r>
            <w:r w:rsidRPr="6BA58AD5">
              <w:rPr>
                <w:rFonts w:ascii="Arial" w:hAnsi="Arial" w:cs="Arial"/>
                <w:b/>
                <w:bCs/>
                <w:sz w:val="20"/>
                <w:szCs w:val="20"/>
              </w:rPr>
              <w:t xml:space="preserve">. Please provide information on who is responsible and the organisational arrangements for protection and safety </w:t>
            </w:r>
            <w:proofErr w:type="gramStart"/>
            <w:r w:rsidRPr="6BA58AD5">
              <w:rPr>
                <w:rFonts w:ascii="Arial" w:hAnsi="Arial" w:cs="Arial"/>
                <w:b/>
                <w:bCs/>
                <w:sz w:val="20"/>
                <w:szCs w:val="20"/>
              </w:rPr>
              <w:t>with regard to</w:t>
            </w:r>
            <w:proofErr w:type="gramEnd"/>
            <w:r w:rsidRPr="6BA58AD5">
              <w:rPr>
                <w:rFonts w:ascii="Arial" w:hAnsi="Arial" w:cs="Arial"/>
                <w:b/>
                <w:bCs/>
                <w:sz w:val="20"/>
                <w:szCs w:val="20"/>
              </w:rPr>
              <w:t xml:space="preserve"> public exposure from the management of the radioactive substances.</w:t>
            </w:r>
            <w:r w:rsidRPr="6BA58AD5">
              <w:rPr>
                <w:rFonts w:ascii="Arial" w:hAnsi="Arial" w:cs="Arial"/>
                <w:sz w:val="20"/>
                <w:szCs w:val="20"/>
              </w:rPr>
              <w:t xml:space="preserve"> </w:t>
            </w:r>
            <w:r w:rsidRPr="6BA58AD5">
              <w:rPr>
                <w:rFonts w:ascii="Arial" w:hAnsi="Arial" w:cs="Arial"/>
                <w:i/>
                <w:iCs/>
                <w:sz w:val="18"/>
                <w:szCs w:val="18"/>
              </w:rPr>
              <w:t>(</w:t>
            </w:r>
            <w:proofErr w:type="gramStart"/>
            <w:r w:rsidRPr="6BA58AD5">
              <w:rPr>
                <w:rFonts w:ascii="Arial" w:hAnsi="Arial" w:cs="Arial"/>
                <w:i/>
                <w:iCs/>
                <w:sz w:val="18"/>
                <w:szCs w:val="18"/>
              </w:rPr>
              <w:t>see</w:t>
            </w:r>
            <w:proofErr w:type="gramEnd"/>
            <w:r w:rsidRPr="6BA58AD5">
              <w:rPr>
                <w:rFonts w:ascii="Arial" w:hAnsi="Arial" w:cs="Arial"/>
                <w:i/>
                <w:iCs/>
                <w:sz w:val="18"/>
                <w:szCs w:val="18"/>
              </w:rPr>
              <w:t xml:space="preserve"> guidance note on p</w:t>
            </w:r>
            <w:r w:rsidR="28285415" w:rsidRPr="6BA58AD5">
              <w:rPr>
                <w:rFonts w:ascii="Arial" w:hAnsi="Arial" w:cs="Arial"/>
                <w:i/>
                <w:iCs/>
                <w:sz w:val="18"/>
                <w:szCs w:val="18"/>
              </w:rPr>
              <w:t>1</w:t>
            </w:r>
            <w:r w:rsidR="0E43273E" w:rsidRPr="6BA58AD5">
              <w:rPr>
                <w:rFonts w:ascii="Arial" w:hAnsi="Arial" w:cs="Arial"/>
                <w:i/>
                <w:iCs/>
                <w:sz w:val="18"/>
                <w:szCs w:val="18"/>
              </w:rPr>
              <w:t>3</w:t>
            </w:r>
            <w:r w:rsidRPr="6BA58AD5">
              <w:rPr>
                <w:rFonts w:ascii="Arial" w:hAnsi="Arial" w:cs="Arial"/>
                <w:i/>
                <w:iCs/>
                <w:sz w:val="18"/>
                <w:szCs w:val="18"/>
              </w:rPr>
              <w:t>)</w:t>
            </w:r>
          </w:p>
        </w:tc>
      </w:tr>
      <w:tr w:rsidR="0079461B" w14:paraId="4FDDB262" w14:textId="77777777" w:rsidTr="6BA58AD5">
        <w:tc>
          <w:tcPr>
            <w:tcW w:w="9016" w:type="dxa"/>
            <w:gridSpan w:val="2"/>
          </w:tcPr>
          <w:sdt>
            <w:sdtPr>
              <w:rPr>
                <w:rFonts w:ascii="Arial" w:hAnsi="Arial" w:cs="Arial"/>
                <w:b/>
                <w:sz w:val="20"/>
                <w:szCs w:val="20"/>
              </w:rPr>
              <w:id w:val="-637417718"/>
              <w:placeholder>
                <w:docPart w:val="9121DD2D39444F078AC5001BC34C6D8F"/>
              </w:placeholder>
              <w:showingPlcHdr/>
              <w:text w:multiLine="1"/>
            </w:sdtPr>
            <w:sdtContent>
              <w:p w14:paraId="6F37EF21" w14:textId="77777777" w:rsidR="0079461B" w:rsidRPr="008B5B91" w:rsidRDefault="0079461B" w:rsidP="0010654D">
                <w:pPr>
                  <w:spacing w:before="120" w:after="120"/>
                  <w:rPr>
                    <w:rFonts w:ascii="Arial" w:hAnsi="Arial" w:cs="Arial"/>
                    <w:b/>
                    <w:sz w:val="20"/>
                    <w:szCs w:val="20"/>
                  </w:rPr>
                </w:pPr>
                <w:r w:rsidRPr="0043475B">
                  <w:rPr>
                    <w:rStyle w:val="PlaceholderText"/>
                    <w:rFonts w:ascii="Arial" w:hAnsi="Arial" w:cs="Arial"/>
                    <w:sz w:val="20"/>
                    <w:szCs w:val="20"/>
                  </w:rPr>
                  <w:t>Click here to enter text.</w:t>
                </w:r>
              </w:p>
            </w:sdtContent>
          </w:sdt>
          <w:p w14:paraId="7FE3B3A7" w14:textId="77777777" w:rsidR="6BA58AD5" w:rsidRDefault="6BA58AD5"/>
        </w:tc>
      </w:tr>
      <w:tr w:rsidR="0079461B" w14:paraId="3B0EBACA" w14:textId="77777777" w:rsidTr="6BA58AD5">
        <w:tc>
          <w:tcPr>
            <w:tcW w:w="9016" w:type="dxa"/>
            <w:gridSpan w:val="2"/>
            <w:shd w:val="clear" w:color="auto" w:fill="D9E2F3" w:themeFill="accent5" w:themeFillTint="33"/>
          </w:tcPr>
          <w:p w14:paraId="07113AF0" w14:textId="5869CD94" w:rsidR="0079461B" w:rsidRDefault="0079461B" w:rsidP="0010654D">
            <w:pPr>
              <w:spacing w:before="120" w:after="120"/>
              <w:jc w:val="both"/>
            </w:pPr>
            <w:r w:rsidRPr="6BA58AD5">
              <w:rPr>
                <w:rFonts w:ascii="Arial" w:hAnsi="Arial" w:cs="Arial"/>
                <w:b/>
                <w:bCs/>
                <w:sz w:val="20"/>
                <w:szCs w:val="20"/>
              </w:rPr>
              <w:t>2</w:t>
            </w:r>
            <w:r w:rsidR="4C22DB1A" w:rsidRPr="6BA58AD5">
              <w:rPr>
                <w:rFonts w:ascii="Arial" w:hAnsi="Arial" w:cs="Arial"/>
                <w:b/>
                <w:bCs/>
                <w:sz w:val="20"/>
                <w:szCs w:val="20"/>
              </w:rPr>
              <w:t>g</w:t>
            </w:r>
            <w:r w:rsidRPr="6BA58AD5">
              <w:rPr>
                <w:rFonts w:ascii="Arial" w:hAnsi="Arial" w:cs="Arial"/>
                <w:b/>
                <w:bCs/>
                <w:sz w:val="20"/>
                <w:szCs w:val="20"/>
              </w:rPr>
              <w:t>. Please provide information on the competencies and training of staff involved in managing the radioactive substances.</w:t>
            </w:r>
            <w:r w:rsidRPr="6BA58AD5">
              <w:rPr>
                <w:rFonts w:ascii="Arial" w:hAnsi="Arial" w:cs="Arial"/>
                <w:sz w:val="20"/>
                <w:szCs w:val="20"/>
              </w:rPr>
              <w:t xml:space="preserve"> </w:t>
            </w:r>
            <w:r w:rsidRPr="6BA58AD5">
              <w:rPr>
                <w:rFonts w:ascii="Arial" w:hAnsi="Arial" w:cs="Arial"/>
                <w:i/>
                <w:iCs/>
                <w:sz w:val="18"/>
                <w:szCs w:val="18"/>
              </w:rPr>
              <w:t>(</w:t>
            </w:r>
            <w:proofErr w:type="gramStart"/>
            <w:r w:rsidRPr="6BA58AD5">
              <w:rPr>
                <w:rFonts w:ascii="Arial" w:hAnsi="Arial" w:cs="Arial"/>
                <w:i/>
                <w:iCs/>
                <w:sz w:val="18"/>
                <w:szCs w:val="18"/>
              </w:rPr>
              <w:t>see</w:t>
            </w:r>
            <w:proofErr w:type="gramEnd"/>
            <w:r w:rsidRPr="6BA58AD5">
              <w:rPr>
                <w:rFonts w:ascii="Arial" w:hAnsi="Arial" w:cs="Arial"/>
                <w:i/>
                <w:iCs/>
                <w:sz w:val="18"/>
                <w:szCs w:val="18"/>
              </w:rPr>
              <w:t xml:space="preserve"> guidance note on p</w:t>
            </w:r>
            <w:r w:rsidR="6D2C4D67" w:rsidRPr="6BA58AD5">
              <w:rPr>
                <w:rFonts w:ascii="Arial" w:hAnsi="Arial" w:cs="Arial"/>
                <w:i/>
                <w:iCs/>
                <w:sz w:val="18"/>
                <w:szCs w:val="18"/>
              </w:rPr>
              <w:t>1</w:t>
            </w:r>
            <w:r w:rsidR="6EA43227" w:rsidRPr="6BA58AD5">
              <w:rPr>
                <w:rFonts w:ascii="Arial" w:hAnsi="Arial" w:cs="Arial"/>
                <w:i/>
                <w:iCs/>
                <w:sz w:val="18"/>
                <w:szCs w:val="18"/>
              </w:rPr>
              <w:t>3</w:t>
            </w:r>
            <w:r w:rsidRPr="6BA58AD5">
              <w:rPr>
                <w:rFonts w:ascii="Arial" w:hAnsi="Arial" w:cs="Arial"/>
                <w:i/>
                <w:iCs/>
                <w:sz w:val="18"/>
                <w:szCs w:val="18"/>
              </w:rPr>
              <w:t>)</w:t>
            </w:r>
          </w:p>
        </w:tc>
      </w:tr>
      <w:tr w:rsidR="0079461B" w14:paraId="65A5D915" w14:textId="77777777" w:rsidTr="6BA58AD5">
        <w:tc>
          <w:tcPr>
            <w:tcW w:w="9016" w:type="dxa"/>
            <w:gridSpan w:val="2"/>
          </w:tcPr>
          <w:sdt>
            <w:sdtPr>
              <w:rPr>
                <w:rFonts w:ascii="Arial" w:hAnsi="Arial" w:cs="Arial"/>
                <w:b/>
                <w:sz w:val="20"/>
                <w:szCs w:val="20"/>
              </w:rPr>
              <w:id w:val="-897588252"/>
              <w:placeholder>
                <w:docPart w:val="F1D49526D6F1401D8AEC5FA53BFDA533"/>
              </w:placeholder>
              <w:showingPlcHdr/>
              <w:text w:multiLine="1"/>
            </w:sdtPr>
            <w:sdtContent>
              <w:p w14:paraId="3F20BAAA" w14:textId="77777777" w:rsidR="0079461B" w:rsidRPr="008B5B91" w:rsidRDefault="0079461B" w:rsidP="0010654D">
                <w:pPr>
                  <w:spacing w:before="120" w:after="120"/>
                  <w:rPr>
                    <w:rFonts w:ascii="Arial" w:hAnsi="Arial" w:cs="Arial"/>
                    <w:b/>
                    <w:sz w:val="20"/>
                    <w:szCs w:val="20"/>
                  </w:rPr>
                </w:pPr>
                <w:r w:rsidRPr="0043475B">
                  <w:rPr>
                    <w:rStyle w:val="PlaceholderText"/>
                    <w:rFonts w:ascii="Arial" w:hAnsi="Arial" w:cs="Arial"/>
                    <w:sz w:val="20"/>
                    <w:szCs w:val="20"/>
                  </w:rPr>
                  <w:t>Click here to enter text.</w:t>
                </w:r>
              </w:p>
            </w:sdtContent>
          </w:sdt>
          <w:p w14:paraId="291C98C7" w14:textId="77777777" w:rsidR="6BA58AD5" w:rsidRDefault="6BA58AD5"/>
        </w:tc>
      </w:tr>
      <w:tr w:rsidR="0079461B" w14:paraId="79CFB342" w14:textId="77777777" w:rsidTr="6BA58AD5">
        <w:tc>
          <w:tcPr>
            <w:tcW w:w="9016" w:type="dxa"/>
            <w:gridSpan w:val="2"/>
            <w:shd w:val="clear" w:color="auto" w:fill="D9E2F3" w:themeFill="accent5" w:themeFillTint="33"/>
          </w:tcPr>
          <w:p w14:paraId="2685E5DA" w14:textId="7258CD8B" w:rsidR="0079461B" w:rsidRDefault="0079461B" w:rsidP="0010654D">
            <w:pPr>
              <w:spacing w:before="120" w:after="120"/>
              <w:jc w:val="both"/>
            </w:pPr>
            <w:r w:rsidRPr="6BA58AD5">
              <w:rPr>
                <w:rFonts w:ascii="Arial" w:hAnsi="Arial" w:cs="Arial"/>
                <w:b/>
                <w:bCs/>
                <w:sz w:val="20"/>
                <w:szCs w:val="20"/>
              </w:rPr>
              <w:lastRenderedPageBreak/>
              <w:t>2</w:t>
            </w:r>
            <w:r w:rsidR="4C22DB1A" w:rsidRPr="6BA58AD5">
              <w:rPr>
                <w:rFonts w:ascii="Arial" w:hAnsi="Arial" w:cs="Arial"/>
                <w:b/>
                <w:bCs/>
                <w:sz w:val="20"/>
                <w:szCs w:val="20"/>
              </w:rPr>
              <w:t>h</w:t>
            </w:r>
            <w:r w:rsidRPr="6BA58AD5">
              <w:rPr>
                <w:rFonts w:ascii="Arial" w:hAnsi="Arial" w:cs="Arial"/>
                <w:b/>
                <w:bCs/>
                <w:sz w:val="20"/>
                <w:szCs w:val="20"/>
              </w:rPr>
              <w:t>. Please provide details of the design features of your premises and equipment that will ensure adequate protection against public exposure</w:t>
            </w:r>
            <w:r w:rsidRPr="6BA58AD5">
              <w:rPr>
                <w:rFonts w:ascii="Arial" w:hAnsi="Arial" w:cs="Arial"/>
                <w:sz w:val="20"/>
                <w:szCs w:val="20"/>
              </w:rPr>
              <w:t xml:space="preserve">. </w:t>
            </w:r>
            <w:r w:rsidRPr="6BA58AD5">
              <w:rPr>
                <w:rFonts w:ascii="Arial" w:hAnsi="Arial" w:cs="Arial"/>
                <w:i/>
                <w:iCs/>
                <w:sz w:val="18"/>
                <w:szCs w:val="18"/>
              </w:rPr>
              <w:t>(</w:t>
            </w:r>
            <w:proofErr w:type="gramStart"/>
            <w:r w:rsidRPr="6BA58AD5">
              <w:rPr>
                <w:rFonts w:ascii="Arial" w:hAnsi="Arial" w:cs="Arial"/>
                <w:i/>
                <w:iCs/>
                <w:sz w:val="18"/>
                <w:szCs w:val="18"/>
              </w:rPr>
              <w:t>see</w:t>
            </w:r>
            <w:proofErr w:type="gramEnd"/>
            <w:r w:rsidRPr="6BA58AD5">
              <w:rPr>
                <w:rFonts w:ascii="Arial" w:hAnsi="Arial" w:cs="Arial"/>
                <w:i/>
                <w:iCs/>
                <w:sz w:val="18"/>
                <w:szCs w:val="18"/>
              </w:rPr>
              <w:t xml:space="preserve"> guidance note on p</w:t>
            </w:r>
            <w:r w:rsidR="46FBFBD0" w:rsidRPr="6BA58AD5">
              <w:rPr>
                <w:rFonts w:ascii="Arial" w:hAnsi="Arial" w:cs="Arial"/>
                <w:i/>
                <w:iCs/>
                <w:sz w:val="18"/>
                <w:szCs w:val="18"/>
              </w:rPr>
              <w:t>1</w:t>
            </w:r>
            <w:r w:rsidR="620D81BC" w:rsidRPr="6BA58AD5">
              <w:rPr>
                <w:rFonts w:ascii="Arial" w:hAnsi="Arial" w:cs="Arial"/>
                <w:i/>
                <w:iCs/>
                <w:sz w:val="18"/>
                <w:szCs w:val="18"/>
              </w:rPr>
              <w:t>3</w:t>
            </w:r>
            <w:r w:rsidRPr="6BA58AD5">
              <w:rPr>
                <w:rFonts w:ascii="Arial" w:hAnsi="Arial" w:cs="Arial"/>
                <w:i/>
                <w:iCs/>
                <w:sz w:val="18"/>
                <w:szCs w:val="18"/>
              </w:rPr>
              <w:t>)</w:t>
            </w:r>
          </w:p>
        </w:tc>
      </w:tr>
      <w:tr w:rsidR="0079461B" w14:paraId="60D8D10F" w14:textId="77777777" w:rsidTr="6BA58AD5">
        <w:tc>
          <w:tcPr>
            <w:tcW w:w="9016" w:type="dxa"/>
            <w:gridSpan w:val="2"/>
          </w:tcPr>
          <w:sdt>
            <w:sdtPr>
              <w:rPr>
                <w:rFonts w:ascii="Arial" w:hAnsi="Arial" w:cs="Arial"/>
                <w:b/>
                <w:sz w:val="20"/>
                <w:szCs w:val="20"/>
              </w:rPr>
              <w:id w:val="-325822280"/>
              <w:placeholder>
                <w:docPart w:val="097A4BC0E1394C918FBD0E2D497D110F"/>
              </w:placeholder>
              <w:showingPlcHdr/>
              <w:text w:multiLine="1"/>
            </w:sdtPr>
            <w:sdtContent>
              <w:p w14:paraId="301CEDBA" w14:textId="77777777" w:rsidR="0079461B" w:rsidRPr="008B5B91" w:rsidRDefault="0079461B" w:rsidP="0010654D">
                <w:pPr>
                  <w:spacing w:before="120" w:after="120"/>
                  <w:rPr>
                    <w:rFonts w:ascii="Arial" w:hAnsi="Arial" w:cs="Arial"/>
                    <w:b/>
                    <w:sz w:val="20"/>
                    <w:szCs w:val="20"/>
                  </w:rPr>
                </w:pPr>
                <w:r w:rsidRPr="0043475B">
                  <w:rPr>
                    <w:rStyle w:val="PlaceholderText"/>
                    <w:rFonts w:ascii="Arial" w:hAnsi="Arial" w:cs="Arial"/>
                    <w:sz w:val="20"/>
                    <w:szCs w:val="20"/>
                  </w:rPr>
                  <w:t>Click here to enter text.</w:t>
                </w:r>
              </w:p>
            </w:sdtContent>
          </w:sdt>
          <w:p w14:paraId="5892F5FB" w14:textId="77777777" w:rsidR="6BA58AD5" w:rsidRDefault="6BA58AD5"/>
        </w:tc>
      </w:tr>
      <w:tr w:rsidR="0079461B" w14:paraId="3BCCD449" w14:textId="77777777" w:rsidTr="6BA58AD5">
        <w:tc>
          <w:tcPr>
            <w:tcW w:w="9016" w:type="dxa"/>
            <w:gridSpan w:val="2"/>
            <w:shd w:val="clear" w:color="auto" w:fill="D9E2F3" w:themeFill="accent5" w:themeFillTint="33"/>
          </w:tcPr>
          <w:p w14:paraId="78D91A24" w14:textId="4667AD20" w:rsidR="0079461B" w:rsidRDefault="0079461B" w:rsidP="0010654D">
            <w:pPr>
              <w:spacing w:before="120" w:after="120"/>
              <w:jc w:val="both"/>
            </w:pPr>
            <w:r w:rsidRPr="6BA58AD5">
              <w:rPr>
                <w:rFonts w:ascii="Arial" w:hAnsi="Arial" w:cs="Arial"/>
                <w:b/>
                <w:bCs/>
                <w:sz w:val="20"/>
                <w:szCs w:val="20"/>
              </w:rPr>
              <w:t>2</w:t>
            </w:r>
            <w:r w:rsidR="4C22DB1A" w:rsidRPr="6BA58AD5">
              <w:rPr>
                <w:rFonts w:ascii="Arial" w:hAnsi="Arial" w:cs="Arial"/>
                <w:b/>
                <w:bCs/>
                <w:sz w:val="20"/>
                <w:szCs w:val="20"/>
              </w:rPr>
              <w:t>i</w:t>
            </w:r>
            <w:r w:rsidRPr="6BA58AD5">
              <w:rPr>
                <w:rFonts w:ascii="Arial" w:hAnsi="Arial" w:cs="Arial"/>
                <w:b/>
                <w:bCs/>
                <w:sz w:val="20"/>
                <w:szCs w:val="20"/>
              </w:rPr>
              <w:t xml:space="preserve">. Please provide the anticipated public exposures in normal operation of your radioactive </w:t>
            </w:r>
            <w:proofErr w:type="gramStart"/>
            <w:r w:rsidRPr="6BA58AD5">
              <w:rPr>
                <w:rFonts w:ascii="Arial" w:hAnsi="Arial" w:cs="Arial"/>
                <w:b/>
                <w:bCs/>
                <w:sz w:val="20"/>
                <w:szCs w:val="20"/>
              </w:rPr>
              <w:t>substances</w:t>
            </w:r>
            <w:proofErr w:type="gramEnd"/>
            <w:r w:rsidRPr="6BA58AD5">
              <w:rPr>
                <w:rFonts w:ascii="Arial" w:hAnsi="Arial" w:cs="Arial"/>
                <w:b/>
                <w:bCs/>
                <w:sz w:val="20"/>
                <w:szCs w:val="20"/>
              </w:rPr>
              <w:t xml:space="preserve"> activity</w:t>
            </w:r>
            <w:r w:rsidRPr="6BA58AD5">
              <w:rPr>
                <w:rFonts w:ascii="Arial" w:hAnsi="Arial" w:cs="Arial"/>
                <w:sz w:val="20"/>
                <w:szCs w:val="20"/>
              </w:rPr>
              <w:t xml:space="preserve">. </w:t>
            </w:r>
            <w:r w:rsidRPr="6BA58AD5">
              <w:rPr>
                <w:rFonts w:ascii="Arial" w:hAnsi="Arial" w:cs="Arial"/>
                <w:i/>
                <w:iCs/>
                <w:sz w:val="18"/>
                <w:szCs w:val="18"/>
              </w:rPr>
              <w:t>(</w:t>
            </w:r>
            <w:proofErr w:type="gramStart"/>
            <w:r w:rsidRPr="6BA58AD5">
              <w:rPr>
                <w:rFonts w:ascii="Arial" w:hAnsi="Arial" w:cs="Arial"/>
                <w:i/>
                <w:iCs/>
                <w:sz w:val="18"/>
                <w:szCs w:val="18"/>
              </w:rPr>
              <w:t>see</w:t>
            </w:r>
            <w:proofErr w:type="gramEnd"/>
            <w:r w:rsidRPr="6BA58AD5">
              <w:rPr>
                <w:rFonts w:ascii="Arial" w:hAnsi="Arial" w:cs="Arial"/>
                <w:i/>
                <w:iCs/>
                <w:sz w:val="18"/>
                <w:szCs w:val="18"/>
              </w:rPr>
              <w:t xml:space="preserve"> guidance note on p</w:t>
            </w:r>
            <w:r w:rsidR="46FBFBD0" w:rsidRPr="6BA58AD5">
              <w:rPr>
                <w:rFonts w:ascii="Arial" w:hAnsi="Arial" w:cs="Arial"/>
                <w:i/>
                <w:iCs/>
                <w:sz w:val="18"/>
                <w:szCs w:val="18"/>
              </w:rPr>
              <w:t>1</w:t>
            </w:r>
            <w:r w:rsidR="338F4F32" w:rsidRPr="6BA58AD5">
              <w:rPr>
                <w:rFonts w:ascii="Arial" w:hAnsi="Arial" w:cs="Arial"/>
                <w:i/>
                <w:iCs/>
                <w:sz w:val="18"/>
                <w:szCs w:val="18"/>
              </w:rPr>
              <w:t>3</w:t>
            </w:r>
            <w:r w:rsidRPr="6BA58AD5">
              <w:rPr>
                <w:rFonts w:ascii="Arial" w:hAnsi="Arial" w:cs="Arial"/>
                <w:i/>
                <w:iCs/>
                <w:sz w:val="18"/>
                <w:szCs w:val="18"/>
              </w:rPr>
              <w:t>)</w:t>
            </w:r>
          </w:p>
        </w:tc>
      </w:tr>
      <w:tr w:rsidR="0079461B" w14:paraId="505410A6" w14:textId="77777777" w:rsidTr="6BA58AD5">
        <w:tc>
          <w:tcPr>
            <w:tcW w:w="9016" w:type="dxa"/>
            <w:gridSpan w:val="2"/>
          </w:tcPr>
          <w:sdt>
            <w:sdtPr>
              <w:rPr>
                <w:rFonts w:ascii="Arial" w:hAnsi="Arial" w:cs="Arial"/>
                <w:b/>
                <w:sz w:val="20"/>
                <w:szCs w:val="20"/>
              </w:rPr>
              <w:id w:val="722564114"/>
              <w:placeholder>
                <w:docPart w:val="5B2663B8BDAB4DBFAF3F287AE6BBA575"/>
              </w:placeholder>
              <w:showingPlcHdr/>
              <w:text w:multiLine="1"/>
            </w:sdtPr>
            <w:sdtContent>
              <w:p w14:paraId="3BF8BC14" w14:textId="77777777" w:rsidR="0079461B" w:rsidRPr="008B5B91" w:rsidRDefault="0079461B" w:rsidP="0010654D">
                <w:pPr>
                  <w:spacing w:before="120" w:after="120"/>
                  <w:rPr>
                    <w:rFonts w:ascii="Arial" w:hAnsi="Arial" w:cs="Arial"/>
                    <w:b/>
                    <w:sz w:val="20"/>
                    <w:szCs w:val="20"/>
                  </w:rPr>
                </w:pPr>
                <w:r w:rsidRPr="00273896">
                  <w:rPr>
                    <w:rStyle w:val="PlaceholderText"/>
                    <w:rFonts w:ascii="Arial" w:hAnsi="Arial" w:cs="Arial"/>
                    <w:bCs/>
                    <w:sz w:val="20"/>
                    <w:szCs w:val="20"/>
                  </w:rPr>
                  <w:t>Click here to enter text.</w:t>
                </w:r>
              </w:p>
            </w:sdtContent>
          </w:sdt>
          <w:p w14:paraId="096C8804" w14:textId="77777777" w:rsidR="6BA58AD5" w:rsidRDefault="6BA58AD5"/>
        </w:tc>
      </w:tr>
      <w:tr w:rsidR="0079461B" w14:paraId="199FF966" w14:textId="77777777" w:rsidTr="6BA58AD5">
        <w:tc>
          <w:tcPr>
            <w:tcW w:w="7225" w:type="dxa"/>
            <w:shd w:val="clear" w:color="auto" w:fill="D9E2F3" w:themeFill="accent5" w:themeFillTint="33"/>
          </w:tcPr>
          <w:p w14:paraId="440F91C9" w14:textId="71C80F57" w:rsidR="0079461B" w:rsidRDefault="0079461B" w:rsidP="0010654D">
            <w:pPr>
              <w:spacing w:before="120" w:after="120"/>
              <w:jc w:val="both"/>
              <w:rPr>
                <w:rFonts w:ascii="Arial" w:hAnsi="Arial" w:cs="Arial"/>
                <w:b/>
                <w:sz w:val="20"/>
                <w:szCs w:val="20"/>
              </w:rPr>
            </w:pPr>
            <w:r w:rsidRPr="003048B9">
              <w:rPr>
                <w:rFonts w:ascii="Arial" w:hAnsi="Arial" w:cs="Arial"/>
                <w:b/>
                <w:sz w:val="20"/>
                <w:szCs w:val="20"/>
              </w:rPr>
              <w:t>2</w:t>
            </w:r>
            <w:r w:rsidR="000D4172">
              <w:rPr>
                <w:rFonts w:ascii="Arial" w:hAnsi="Arial" w:cs="Arial"/>
                <w:b/>
                <w:sz w:val="20"/>
                <w:szCs w:val="20"/>
              </w:rPr>
              <w:t>j</w:t>
            </w:r>
            <w:r w:rsidRPr="003048B9">
              <w:rPr>
                <w:rFonts w:ascii="Arial" w:hAnsi="Arial" w:cs="Arial"/>
                <w:b/>
                <w:sz w:val="20"/>
                <w:szCs w:val="20"/>
              </w:rPr>
              <w:t>.</w:t>
            </w:r>
            <w:r w:rsidR="00937AC0">
              <w:rPr>
                <w:rFonts w:ascii="Arial" w:hAnsi="Arial" w:cs="Arial"/>
                <w:b/>
                <w:sz w:val="20"/>
                <w:szCs w:val="20"/>
              </w:rPr>
              <w:t xml:space="preserve"> </w:t>
            </w:r>
            <w:r>
              <w:rPr>
                <w:rFonts w:ascii="Arial" w:hAnsi="Arial" w:cs="Arial"/>
                <w:b/>
                <w:sz w:val="20"/>
                <w:szCs w:val="20"/>
              </w:rPr>
              <w:t>Have you carried out an assessment of the activity and the premises in order to-</w:t>
            </w:r>
          </w:p>
          <w:p w14:paraId="2458B1ED" w14:textId="77777777" w:rsidR="0079461B" w:rsidRPr="00D77C65" w:rsidRDefault="0079461B" w:rsidP="00762CA8">
            <w:pPr>
              <w:pStyle w:val="ListParagraph"/>
              <w:numPr>
                <w:ilvl w:val="0"/>
                <w:numId w:val="2"/>
              </w:numPr>
              <w:spacing w:before="120" w:after="120"/>
              <w:ind w:left="873" w:hanging="513"/>
              <w:jc w:val="both"/>
            </w:pPr>
            <w:r>
              <w:rPr>
                <w:rFonts w:ascii="Arial" w:hAnsi="Arial" w:cs="Arial"/>
                <w:b/>
                <w:sz w:val="20"/>
                <w:szCs w:val="20"/>
              </w:rPr>
              <w:t xml:space="preserve">estimate, to the extent practicable, the probability and magnitude of a potential public </w:t>
            </w:r>
            <w:proofErr w:type="gramStart"/>
            <w:r>
              <w:rPr>
                <w:rFonts w:ascii="Arial" w:hAnsi="Arial" w:cs="Arial"/>
                <w:b/>
                <w:sz w:val="20"/>
                <w:szCs w:val="20"/>
              </w:rPr>
              <w:t>exposure;</w:t>
            </w:r>
            <w:proofErr w:type="gramEnd"/>
          </w:p>
          <w:p w14:paraId="79AE85C5" w14:textId="77777777" w:rsidR="0079461B" w:rsidRPr="00D77C65" w:rsidRDefault="0079461B" w:rsidP="00762CA8">
            <w:pPr>
              <w:pStyle w:val="ListParagraph"/>
              <w:numPr>
                <w:ilvl w:val="0"/>
                <w:numId w:val="2"/>
              </w:numPr>
              <w:spacing w:before="120" w:after="120"/>
              <w:ind w:left="873" w:hanging="513"/>
              <w:jc w:val="both"/>
            </w:pPr>
            <w:r>
              <w:rPr>
                <w:rFonts w:ascii="Arial" w:hAnsi="Arial" w:cs="Arial"/>
                <w:b/>
                <w:sz w:val="20"/>
                <w:szCs w:val="20"/>
              </w:rPr>
              <w:t>assess the quality and extent of protection and safety provisions, including engineering features as well as administrative procedures; and</w:t>
            </w:r>
          </w:p>
          <w:p w14:paraId="374ECB01" w14:textId="77777777" w:rsidR="0079461B" w:rsidRPr="00CA7EBC" w:rsidRDefault="0079461B" w:rsidP="00762CA8">
            <w:pPr>
              <w:pStyle w:val="ListParagraph"/>
              <w:numPr>
                <w:ilvl w:val="0"/>
                <w:numId w:val="2"/>
              </w:numPr>
              <w:spacing w:before="120" w:after="120"/>
              <w:ind w:left="873" w:hanging="513"/>
              <w:jc w:val="both"/>
              <w:rPr>
                <w:rFonts w:ascii="Arial" w:hAnsi="Arial" w:cs="Arial"/>
                <w:b/>
                <w:sz w:val="20"/>
                <w:szCs w:val="20"/>
              </w:rPr>
            </w:pPr>
            <w:r w:rsidRPr="00CA7EBC">
              <w:rPr>
                <w:rFonts w:ascii="Arial" w:hAnsi="Arial" w:cs="Arial"/>
                <w:b/>
                <w:sz w:val="20"/>
                <w:szCs w:val="20"/>
              </w:rPr>
              <w:t>define the operational limits and conditions of operation?</w:t>
            </w:r>
            <w:r w:rsidRPr="00CA7EBC">
              <w:rPr>
                <w:rFonts w:ascii="Arial" w:hAnsi="Arial" w:cs="Arial"/>
                <w:sz w:val="20"/>
                <w:szCs w:val="20"/>
              </w:rPr>
              <w:t xml:space="preserve"> </w:t>
            </w:r>
          </w:p>
          <w:p w14:paraId="64CEC9B1" w14:textId="640618E7" w:rsidR="0079461B" w:rsidRPr="00CA7EBC" w:rsidRDefault="0079461B" w:rsidP="6BA58AD5">
            <w:pPr>
              <w:pStyle w:val="ListParagraph"/>
              <w:spacing w:before="120" w:after="120"/>
              <w:ind w:left="873" w:hanging="873"/>
              <w:rPr>
                <w:rFonts w:ascii="Arial" w:hAnsi="Arial" w:cs="Arial"/>
                <w:b/>
                <w:bCs/>
                <w:sz w:val="20"/>
                <w:szCs w:val="20"/>
              </w:rPr>
            </w:pPr>
            <w:r w:rsidRPr="6BA58AD5">
              <w:rPr>
                <w:rFonts w:ascii="Arial" w:hAnsi="Arial" w:cs="Arial"/>
                <w:i/>
                <w:iCs/>
                <w:sz w:val="18"/>
                <w:szCs w:val="18"/>
              </w:rPr>
              <w:t>(</w:t>
            </w:r>
            <w:proofErr w:type="gramStart"/>
            <w:r w:rsidRPr="6BA58AD5">
              <w:rPr>
                <w:rFonts w:ascii="Arial" w:hAnsi="Arial" w:cs="Arial"/>
                <w:i/>
                <w:iCs/>
                <w:sz w:val="18"/>
                <w:szCs w:val="18"/>
              </w:rPr>
              <w:t>see</w:t>
            </w:r>
            <w:proofErr w:type="gramEnd"/>
            <w:r w:rsidRPr="6BA58AD5">
              <w:rPr>
                <w:rFonts w:ascii="Arial" w:hAnsi="Arial" w:cs="Arial"/>
                <w:i/>
                <w:iCs/>
                <w:sz w:val="18"/>
                <w:szCs w:val="18"/>
              </w:rPr>
              <w:t xml:space="preserve"> guidance note on p1</w:t>
            </w:r>
            <w:r w:rsidR="39102461" w:rsidRPr="6BA58AD5">
              <w:rPr>
                <w:rFonts w:ascii="Arial" w:hAnsi="Arial" w:cs="Arial"/>
                <w:i/>
                <w:iCs/>
                <w:sz w:val="18"/>
                <w:szCs w:val="18"/>
              </w:rPr>
              <w:t>4</w:t>
            </w:r>
            <w:r w:rsidRPr="6BA58AD5">
              <w:rPr>
                <w:rFonts w:ascii="Arial" w:hAnsi="Arial" w:cs="Arial"/>
                <w:i/>
                <w:iCs/>
                <w:sz w:val="18"/>
                <w:szCs w:val="18"/>
              </w:rPr>
              <w:t>)</w:t>
            </w:r>
          </w:p>
        </w:tc>
        <w:sdt>
          <w:sdtPr>
            <w:id w:val="870496419"/>
            <w:placeholder>
              <w:docPart w:val="B937FE6CC49B4BE8876627C569D0096B"/>
            </w:placeholder>
            <w:showingPlcHdr/>
            <w:dropDownList>
              <w:listItem w:value="Choose an item."/>
              <w:listItem w:displayText="YES" w:value="YES"/>
              <w:listItem w:displayText="NO" w:value="NO"/>
            </w:dropDownList>
          </w:sdtPr>
          <w:sdtContent>
            <w:tc>
              <w:tcPr>
                <w:tcW w:w="1791" w:type="dxa"/>
                <w:vAlign w:val="center"/>
              </w:tcPr>
              <w:p w14:paraId="6C1C6D74" w14:textId="77777777" w:rsidR="0079461B" w:rsidRDefault="0079461B" w:rsidP="0010654D">
                <w:pPr>
                  <w:spacing w:before="120" w:after="120"/>
                  <w:jc w:val="center"/>
                </w:pPr>
                <w:r w:rsidRPr="005E0E4D">
                  <w:rPr>
                    <w:rStyle w:val="PlaceholderText"/>
                    <w:rFonts w:ascii="Arial" w:hAnsi="Arial" w:cs="Arial"/>
                    <w:sz w:val="20"/>
                  </w:rPr>
                  <w:t>Choose an item.</w:t>
                </w:r>
              </w:p>
            </w:tc>
          </w:sdtContent>
        </w:sdt>
      </w:tr>
      <w:tr w:rsidR="0079461B" w14:paraId="34B828F0" w14:textId="77777777" w:rsidTr="6BA58AD5">
        <w:tc>
          <w:tcPr>
            <w:tcW w:w="7225" w:type="dxa"/>
            <w:shd w:val="clear" w:color="auto" w:fill="D9E2F3" w:themeFill="accent5" w:themeFillTint="33"/>
          </w:tcPr>
          <w:p w14:paraId="292F7414" w14:textId="77814F77" w:rsidR="0079461B" w:rsidRDefault="0079461B" w:rsidP="0010654D">
            <w:pPr>
              <w:spacing w:before="120" w:after="120"/>
              <w:jc w:val="both"/>
            </w:pPr>
            <w:r w:rsidRPr="6BA58AD5">
              <w:rPr>
                <w:rFonts w:ascii="Arial" w:hAnsi="Arial" w:cs="Arial"/>
                <w:b/>
                <w:bCs/>
                <w:sz w:val="20"/>
                <w:szCs w:val="20"/>
              </w:rPr>
              <w:t>2</w:t>
            </w:r>
            <w:r w:rsidR="350544DB" w:rsidRPr="6BA58AD5">
              <w:rPr>
                <w:rFonts w:ascii="Arial" w:hAnsi="Arial" w:cs="Arial"/>
                <w:b/>
                <w:bCs/>
                <w:sz w:val="20"/>
                <w:szCs w:val="20"/>
              </w:rPr>
              <w:t>k</w:t>
            </w:r>
            <w:r w:rsidRPr="6BA58AD5">
              <w:rPr>
                <w:rFonts w:ascii="Arial" w:hAnsi="Arial" w:cs="Arial"/>
                <w:b/>
                <w:bCs/>
                <w:sz w:val="20"/>
                <w:szCs w:val="20"/>
              </w:rPr>
              <w:t xml:space="preserve">. Do you have emergency procedures relating to the radioactive </w:t>
            </w:r>
            <w:proofErr w:type="gramStart"/>
            <w:r w:rsidRPr="6BA58AD5">
              <w:rPr>
                <w:rFonts w:ascii="Arial" w:hAnsi="Arial" w:cs="Arial"/>
                <w:b/>
                <w:bCs/>
                <w:sz w:val="20"/>
                <w:szCs w:val="20"/>
              </w:rPr>
              <w:t>substances</w:t>
            </w:r>
            <w:proofErr w:type="gramEnd"/>
            <w:r w:rsidRPr="6BA58AD5">
              <w:rPr>
                <w:rFonts w:ascii="Arial" w:hAnsi="Arial" w:cs="Arial"/>
                <w:b/>
                <w:bCs/>
                <w:sz w:val="20"/>
                <w:szCs w:val="20"/>
              </w:rPr>
              <w:t xml:space="preserve"> activities?</w:t>
            </w:r>
            <w:r w:rsidRPr="6BA58AD5">
              <w:rPr>
                <w:rFonts w:ascii="Arial" w:hAnsi="Arial" w:cs="Arial"/>
                <w:sz w:val="20"/>
                <w:szCs w:val="20"/>
              </w:rPr>
              <w:t xml:space="preserve"> </w:t>
            </w:r>
            <w:r w:rsidRPr="6BA58AD5">
              <w:rPr>
                <w:rFonts w:ascii="Arial" w:hAnsi="Arial" w:cs="Arial"/>
                <w:i/>
                <w:iCs/>
                <w:sz w:val="18"/>
                <w:szCs w:val="18"/>
              </w:rPr>
              <w:t>(</w:t>
            </w:r>
            <w:proofErr w:type="gramStart"/>
            <w:r w:rsidRPr="6BA58AD5">
              <w:rPr>
                <w:rFonts w:ascii="Arial" w:hAnsi="Arial" w:cs="Arial"/>
                <w:i/>
                <w:iCs/>
                <w:sz w:val="18"/>
                <w:szCs w:val="18"/>
              </w:rPr>
              <w:t>see</w:t>
            </w:r>
            <w:proofErr w:type="gramEnd"/>
            <w:r w:rsidRPr="6BA58AD5">
              <w:rPr>
                <w:rFonts w:ascii="Arial" w:hAnsi="Arial" w:cs="Arial"/>
                <w:i/>
                <w:iCs/>
                <w:sz w:val="18"/>
                <w:szCs w:val="18"/>
              </w:rPr>
              <w:t xml:space="preserve"> guidance note on p1</w:t>
            </w:r>
            <w:r w:rsidR="45C126FE" w:rsidRPr="6BA58AD5">
              <w:rPr>
                <w:rFonts w:ascii="Arial" w:hAnsi="Arial" w:cs="Arial"/>
                <w:i/>
                <w:iCs/>
                <w:sz w:val="18"/>
                <w:szCs w:val="18"/>
              </w:rPr>
              <w:t>4</w:t>
            </w:r>
            <w:r w:rsidRPr="6BA58AD5">
              <w:rPr>
                <w:rFonts w:ascii="Arial" w:hAnsi="Arial" w:cs="Arial"/>
                <w:i/>
                <w:iCs/>
                <w:sz w:val="18"/>
                <w:szCs w:val="18"/>
              </w:rPr>
              <w:t>)</w:t>
            </w:r>
          </w:p>
        </w:tc>
        <w:sdt>
          <w:sdtPr>
            <w:id w:val="326093026"/>
            <w:placeholder>
              <w:docPart w:val="7569FBCDB81842E5855F2332D2956BC0"/>
            </w:placeholder>
            <w:showingPlcHdr/>
            <w:dropDownList>
              <w:listItem w:value="Choose an item."/>
              <w:listItem w:displayText="YES" w:value="YES"/>
              <w:listItem w:displayText="NO" w:value="NO"/>
            </w:dropDownList>
          </w:sdtPr>
          <w:sdtContent>
            <w:tc>
              <w:tcPr>
                <w:tcW w:w="1791" w:type="dxa"/>
                <w:vAlign w:val="center"/>
              </w:tcPr>
              <w:p w14:paraId="1C84FBAF" w14:textId="77777777" w:rsidR="0079461B" w:rsidRDefault="0079461B" w:rsidP="0010654D">
                <w:pPr>
                  <w:spacing w:before="120" w:after="120"/>
                  <w:jc w:val="center"/>
                </w:pPr>
                <w:r w:rsidRPr="005E0E4D">
                  <w:rPr>
                    <w:rStyle w:val="PlaceholderText"/>
                    <w:rFonts w:ascii="Arial" w:hAnsi="Arial" w:cs="Arial"/>
                    <w:sz w:val="20"/>
                  </w:rPr>
                  <w:t>Choose an item.</w:t>
                </w:r>
              </w:p>
            </w:tc>
          </w:sdtContent>
        </w:sdt>
      </w:tr>
      <w:tr w:rsidR="0079461B" w14:paraId="25ACD2BB" w14:textId="77777777" w:rsidTr="6BA58AD5">
        <w:tc>
          <w:tcPr>
            <w:tcW w:w="7225" w:type="dxa"/>
            <w:shd w:val="clear" w:color="auto" w:fill="D9E2F3" w:themeFill="accent5" w:themeFillTint="33"/>
          </w:tcPr>
          <w:p w14:paraId="18075A27" w14:textId="6DAD8AE5" w:rsidR="0079461B" w:rsidRDefault="0079461B" w:rsidP="0010654D">
            <w:pPr>
              <w:spacing w:before="120" w:after="120"/>
              <w:jc w:val="both"/>
            </w:pPr>
            <w:r w:rsidRPr="6BA58AD5">
              <w:rPr>
                <w:rFonts w:ascii="Arial" w:hAnsi="Arial" w:cs="Arial"/>
                <w:b/>
                <w:bCs/>
                <w:sz w:val="20"/>
                <w:szCs w:val="20"/>
              </w:rPr>
              <w:t>2</w:t>
            </w:r>
            <w:r w:rsidR="350544DB" w:rsidRPr="6BA58AD5">
              <w:rPr>
                <w:rFonts w:ascii="Arial" w:hAnsi="Arial" w:cs="Arial"/>
                <w:b/>
                <w:bCs/>
                <w:sz w:val="20"/>
                <w:szCs w:val="20"/>
              </w:rPr>
              <w:t>l</w:t>
            </w:r>
            <w:r w:rsidRPr="6BA58AD5">
              <w:rPr>
                <w:rFonts w:ascii="Arial" w:hAnsi="Arial" w:cs="Arial"/>
                <w:b/>
                <w:bCs/>
                <w:sz w:val="20"/>
                <w:szCs w:val="20"/>
              </w:rPr>
              <w:t>. Do you have arrangements to maintain, test, inspect and service the relevant equipment and facilities to continue to meet the design requirements, operational limits and conditions of operation throughout their lifetime?</w:t>
            </w:r>
            <w:r w:rsidRPr="6BA58AD5">
              <w:rPr>
                <w:rFonts w:ascii="Arial" w:hAnsi="Arial" w:cs="Arial"/>
                <w:i/>
                <w:iCs/>
                <w:sz w:val="20"/>
                <w:szCs w:val="20"/>
              </w:rPr>
              <w:t xml:space="preserve"> </w:t>
            </w:r>
            <w:r w:rsidRPr="6BA58AD5">
              <w:rPr>
                <w:rFonts w:ascii="Arial" w:hAnsi="Arial" w:cs="Arial"/>
                <w:i/>
                <w:iCs/>
                <w:sz w:val="18"/>
                <w:szCs w:val="18"/>
              </w:rPr>
              <w:t>(</w:t>
            </w:r>
            <w:proofErr w:type="gramStart"/>
            <w:r w:rsidRPr="6BA58AD5">
              <w:rPr>
                <w:rFonts w:ascii="Arial" w:hAnsi="Arial" w:cs="Arial"/>
                <w:i/>
                <w:iCs/>
                <w:sz w:val="18"/>
                <w:szCs w:val="18"/>
              </w:rPr>
              <w:t>see</w:t>
            </w:r>
            <w:proofErr w:type="gramEnd"/>
            <w:r w:rsidRPr="6BA58AD5">
              <w:rPr>
                <w:rFonts w:ascii="Arial" w:hAnsi="Arial" w:cs="Arial"/>
                <w:i/>
                <w:iCs/>
                <w:sz w:val="18"/>
                <w:szCs w:val="18"/>
              </w:rPr>
              <w:t xml:space="preserve"> guidance note on p1</w:t>
            </w:r>
            <w:r w:rsidR="56511819" w:rsidRPr="6BA58AD5">
              <w:rPr>
                <w:rFonts w:ascii="Arial" w:hAnsi="Arial" w:cs="Arial"/>
                <w:i/>
                <w:iCs/>
                <w:sz w:val="18"/>
                <w:szCs w:val="18"/>
              </w:rPr>
              <w:t>4</w:t>
            </w:r>
            <w:r w:rsidRPr="6BA58AD5">
              <w:rPr>
                <w:rFonts w:ascii="Arial" w:hAnsi="Arial" w:cs="Arial"/>
                <w:i/>
                <w:iCs/>
                <w:sz w:val="18"/>
                <w:szCs w:val="18"/>
              </w:rPr>
              <w:t>)</w:t>
            </w:r>
          </w:p>
        </w:tc>
        <w:sdt>
          <w:sdtPr>
            <w:id w:val="-1932654116"/>
            <w:placeholder>
              <w:docPart w:val="8BB5636E8929457BAF82EA47581F412A"/>
            </w:placeholder>
            <w:showingPlcHdr/>
            <w:dropDownList>
              <w:listItem w:value="Choose an item."/>
              <w:listItem w:displayText="YES" w:value="YES"/>
              <w:listItem w:displayText="NO" w:value="NO"/>
            </w:dropDownList>
          </w:sdtPr>
          <w:sdtContent>
            <w:tc>
              <w:tcPr>
                <w:tcW w:w="1791" w:type="dxa"/>
                <w:shd w:val="clear" w:color="auto" w:fill="auto"/>
                <w:vAlign w:val="center"/>
              </w:tcPr>
              <w:p w14:paraId="6D1A5146" w14:textId="77777777" w:rsidR="0079461B" w:rsidRDefault="0079461B" w:rsidP="0010654D">
                <w:pPr>
                  <w:spacing w:before="120" w:after="120"/>
                  <w:jc w:val="center"/>
                </w:pPr>
                <w:r w:rsidRPr="005E0E4D">
                  <w:rPr>
                    <w:rStyle w:val="PlaceholderText"/>
                    <w:rFonts w:ascii="Arial" w:hAnsi="Arial" w:cs="Arial"/>
                    <w:sz w:val="20"/>
                  </w:rPr>
                  <w:t>Choose an item.</w:t>
                </w:r>
              </w:p>
            </w:tc>
          </w:sdtContent>
        </w:sdt>
      </w:tr>
      <w:tr w:rsidR="0079461B" w14:paraId="62F26CF2" w14:textId="77777777" w:rsidTr="6BA58AD5">
        <w:tc>
          <w:tcPr>
            <w:tcW w:w="9016" w:type="dxa"/>
            <w:gridSpan w:val="2"/>
          </w:tcPr>
          <w:sdt>
            <w:sdtPr>
              <w:rPr>
                <w:rFonts w:ascii="Arial" w:hAnsi="Arial" w:cs="Arial"/>
                <w:b/>
                <w:sz w:val="20"/>
                <w:szCs w:val="20"/>
              </w:rPr>
              <w:id w:val="-525410937"/>
              <w:placeholder>
                <w:docPart w:val="4DEAE935874643DF82A1D8E81C29EEA0"/>
              </w:placeholder>
              <w:showingPlcHdr/>
              <w:text w:multiLine="1"/>
            </w:sdtPr>
            <w:sdtContent>
              <w:p w14:paraId="721D23C7" w14:textId="77777777" w:rsidR="0079461B" w:rsidRPr="008B5B91" w:rsidRDefault="0079461B" w:rsidP="0010654D">
                <w:pPr>
                  <w:spacing w:before="120" w:after="120"/>
                  <w:rPr>
                    <w:rFonts w:ascii="Arial" w:hAnsi="Arial" w:cs="Arial"/>
                    <w:b/>
                    <w:sz w:val="20"/>
                    <w:szCs w:val="20"/>
                  </w:rPr>
                </w:pPr>
                <w:r w:rsidRPr="0043475B">
                  <w:rPr>
                    <w:rStyle w:val="PlaceholderText"/>
                    <w:rFonts w:ascii="Arial" w:hAnsi="Arial" w:cs="Arial"/>
                    <w:sz w:val="20"/>
                    <w:szCs w:val="20"/>
                  </w:rPr>
                  <w:t>Click here to enter text.</w:t>
                </w:r>
              </w:p>
            </w:sdtContent>
          </w:sdt>
          <w:p w14:paraId="2CFE4C97" w14:textId="77777777" w:rsidR="6BA58AD5" w:rsidRDefault="6BA58AD5"/>
        </w:tc>
      </w:tr>
      <w:tr w:rsidR="0079461B" w14:paraId="07C06BFE" w14:textId="77777777" w:rsidTr="6BA58AD5">
        <w:tc>
          <w:tcPr>
            <w:tcW w:w="9016" w:type="dxa"/>
            <w:gridSpan w:val="2"/>
            <w:shd w:val="clear" w:color="auto" w:fill="D9E2F3" w:themeFill="accent5" w:themeFillTint="33"/>
          </w:tcPr>
          <w:p w14:paraId="094A703C" w14:textId="287699D0" w:rsidR="0079461B" w:rsidRDefault="0079461B" w:rsidP="00F91512">
            <w:pPr>
              <w:spacing w:before="120" w:after="120"/>
              <w:jc w:val="both"/>
            </w:pPr>
            <w:r w:rsidRPr="6BA58AD5">
              <w:rPr>
                <w:rFonts w:ascii="Arial" w:hAnsi="Arial" w:cs="Arial"/>
                <w:b/>
                <w:bCs/>
                <w:sz w:val="20"/>
                <w:szCs w:val="20"/>
              </w:rPr>
              <w:t>2</w:t>
            </w:r>
            <w:r w:rsidR="350544DB" w:rsidRPr="6BA58AD5">
              <w:rPr>
                <w:rFonts w:ascii="Arial" w:hAnsi="Arial" w:cs="Arial"/>
                <w:b/>
                <w:bCs/>
                <w:sz w:val="20"/>
                <w:szCs w:val="20"/>
              </w:rPr>
              <w:t>m</w:t>
            </w:r>
            <w:r w:rsidRPr="6BA58AD5">
              <w:rPr>
                <w:rFonts w:ascii="Arial" w:hAnsi="Arial" w:cs="Arial"/>
                <w:b/>
                <w:bCs/>
                <w:sz w:val="20"/>
                <w:szCs w:val="20"/>
              </w:rPr>
              <w:t xml:space="preserve">. Please provide details of how you intend to provide quality assurance for the radioactive </w:t>
            </w:r>
            <w:proofErr w:type="gramStart"/>
            <w:r w:rsidRPr="6BA58AD5">
              <w:rPr>
                <w:rFonts w:ascii="Arial" w:hAnsi="Arial" w:cs="Arial"/>
                <w:b/>
                <w:bCs/>
                <w:sz w:val="20"/>
                <w:szCs w:val="20"/>
              </w:rPr>
              <w:t>substances</w:t>
            </w:r>
            <w:proofErr w:type="gramEnd"/>
            <w:r w:rsidRPr="6BA58AD5">
              <w:rPr>
                <w:rFonts w:ascii="Arial" w:hAnsi="Arial" w:cs="Arial"/>
                <w:b/>
                <w:bCs/>
                <w:sz w:val="20"/>
                <w:szCs w:val="20"/>
              </w:rPr>
              <w:t xml:space="preserve"> </w:t>
            </w:r>
            <w:r w:rsidR="0077748D" w:rsidRPr="6BA58AD5">
              <w:rPr>
                <w:rFonts w:ascii="Arial" w:hAnsi="Arial" w:cs="Arial"/>
                <w:b/>
                <w:bCs/>
                <w:sz w:val="20"/>
                <w:szCs w:val="20"/>
              </w:rPr>
              <w:t>activity.</w:t>
            </w:r>
            <w:r w:rsidRPr="6BA58AD5">
              <w:rPr>
                <w:rFonts w:ascii="Arial" w:hAnsi="Arial" w:cs="Arial"/>
                <w:b/>
                <w:bCs/>
                <w:sz w:val="20"/>
                <w:szCs w:val="20"/>
              </w:rPr>
              <w:t xml:space="preserve"> </w:t>
            </w:r>
            <w:r w:rsidRPr="6BA58AD5">
              <w:rPr>
                <w:rFonts w:ascii="Arial" w:hAnsi="Arial" w:cs="Arial"/>
                <w:i/>
                <w:iCs/>
                <w:sz w:val="18"/>
                <w:szCs w:val="18"/>
              </w:rPr>
              <w:t>(</w:t>
            </w:r>
            <w:proofErr w:type="gramStart"/>
            <w:r w:rsidRPr="6BA58AD5">
              <w:rPr>
                <w:rFonts w:ascii="Arial" w:hAnsi="Arial" w:cs="Arial"/>
                <w:i/>
                <w:iCs/>
                <w:sz w:val="18"/>
                <w:szCs w:val="18"/>
              </w:rPr>
              <w:t>see</w:t>
            </w:r>
            <w:proofErr w:type="gramEnd"/>
            <w:r w:rsidRPr="6BA58AD5">
              <w:rPr>
                <w:rFonts w:ascii="Arial" w:hAnsi="Arial" w:cs="Arial"/>
                <w:i/>
                <w:iCs/>
                <w:sz w:val="18"/>
                <w:szCs w:val="18"/>
              </w:rPr>
              <w:t xml:space="preserve"> guidance note on p1</w:t>
            </w:r>
            <w:r w:rsidR="1F0B47FB" w:rsidRPr="6BA58AD5">
              <w:rPr>
                <w:rFonts w:ascii="Arial" w:hAnsi="Arial" w:cs="Arial"/>
                <w:i/>
                <w:iCs/>
                <w:sz w:val="18"/>
                <w:szCs w:val="18"/>
              </w:rPr>
              <w:t>4</w:t>
            </w:r>
            <w:r w:rsidRPr="6BA58AD5">
              <w:rPr>
                <w:rFonts w:ascii="Arial" w:hAnsi="Arial" w:cs="Arial"/>
                <w:i/>
                <w:iCs/>
                <w:sz w:val="18"/>
                <w:szCs w:val="18"/>
              </w:rPr>
              <w:t>)</w:t>
            </w:r>
          </w:p>
        </w:tc>
      </w:tr>
      <w:tr w:rsidR="0079461B" w14:paraId="7E40C132" w14:textId="77777777" w:rsidTr="6BA58AD5">
        <w:tc>
          <w:tcPr>
            <w:tcW w:w="9016" w:type="dxa"/>
            <w:gridSpan w:val="2"/>
          </w:tcPr>
          <w:sdt>
            <w:sdtPr>
              <w:rPr>
                <w:rFonts w:ascii="Arial" w:hAnsi="Arial" w:cs="Arial"/>
                <w:b/>
                <w:sz w:val="20"/>
                <w:szCs w:val="20"/>
              </w:rPr>
              <w:id w:val="-2125524274"/>
              <w:placeholder>
                <w:docPart w:val="A993D13971E949999C8C2B3BE26FFDDD"/>
              </w:placeholder>
              <w:showingPlcHdr/>
              <w:text w:multiLine="1"/>
            </w:sdtPr>
            <w:sdtContent>
              <w:p w14:paraId="7BFB999B" w14:textId="77777777" w:rsidR="0079461B" w:rsidRPr="008B5B91" w:rsidRDefault="0079461B" w:rsidP="0010654D">
                <w:pPr>
                  <w:spacing w:before="120" w:after="120"/>
                  <w:rPr>
                    <w:rFonts w:ascii="Arial" w:hAnsi="Arial" w:cs="Arial"/>
                    <w:b/>
                    <w:sz w:val="20"/>
                    <w:szCs w:val="20"/>
                  </w:rPr>
                </w:pPr>
                <w:r w:rsidRPr="0043475B">
                  <w:rPr>
                    <w:rStyle w:val="PlaceholderText"/>
                    <w:rFonts w:ascii="Arial" w:hAnsi="Arial" w:cs="Arial"/>
                    <w:sz w:val="20"/>
                    <w:szCs w:val="20"/>
                  </w:rPr>
                  <w:t>Click here to enter text.</w:t>
                </w:r>
              </w:p>
            </w:sdtContent>
          </w:sdt>
          <w:p w14:paraId="4F477A62" w14:textId="77777777" w:rsidR="6BA58AD5" w:rsidRDefault="6BA58AD5"/>
        </w:tc>
      </w:tr>
      <w:tr w:rsidR="591B4896" w14:paraId="5724CEF6" w14:textId="77777777" w:rsidTr="6BA58AD5">
        <w:tblPrEx>
          <w:tblLook w:val="06A0" w:firstRow="1" w:lastRow="0" w:firstColumn="1" w:lastColumn="0" w:noHBand="1" w:noVBand="1"/>
        </w:tblPrEx>
        <w:tc>
          <w:tcPr>
            <w:tcW w:w="9015" w:type="dxa"/>
            <w:gridSpan w:val="2"/>
            <w:shd w:val="clear" w:color="auto" w:fill="D9E2F3" w:themeFill="accent5" w:themeFillTint="33"/>
          </w:tcPr>
          <w:p w14:paraId="697372E9" w14:textId="6C04F31A" w:rsidR="291338B3" w:rsidRPr="002C5C4A" w:rsidRDefault="3071694F" w:rsidP="00F73D93">
            <w:pPr>
              <w:spacing w:before="120" w:after="120"/>
              <w:rPr>
                <w:rFonts w:ascii="Arial" w:eastAsia="Calibri" w:hAnsi="Arial" w:cs="Arial"/>
                <w:b/>
                <w:bCs/>
                <w:sz w:val="20"/>
                <w:szCs w:val="20"/>
              </w:rPr>
            </w:pPr>
            <w:r w:rsidRPr="6BA58AD5">
              <w:rPr>
                <w:rFonts w:ascii="Arial" w:hAnsi="Arial" w:cs="Arial"/>
                <w:b/>
                <w:bCs/>
                <w:sz w:val="20"/>
                <w:szCs w:val="20"/>
              </w:rPr>
              <w:t>2</w:t>
            </w:r>
            <w:r w:rsidR="350544DB" w:rsidRPr="6BA58AD5">
              <w:rPr>
                <w:rFonts w:ascii="Arial" w:hAnsi="Arial" w:cs="Arial"/>
                <w:b/>
                <w:bCs/>
                <w:sz w:val="20"/>
                <w:szCs w:val="20"/>
              </w:rPr>
              <w:t>n</w:t>
            </w:r>
            <w:r w:rsidRPr="6BA58AD5">
              <w:rPr>
                <w:rFonts w:ascii="Arial" w:hAnsi="Arial" w:cs="Arial"/>
                <w:b/>
                <w:bCs/>
                <w:sz w:val="20"/>
                <w:szCs w:val="20"/>
              </w:rPr>
              <w:t xml:space="preserve">. </w:t>
            </w:r>
            <w:r w:rsidR="4CA6A8D4" w:rsidRPr="6BA58AD5">
              <w:rPr>
                <w:rFonts w:ascii="Arial" w:eastAsia="Arial" w:hAnsi="Arial" w:cs="Arial"/>
                <w:b/>
                <w:bCs/>
                <w:sz w:val="20"/>
                <w:szCs w:val="20"/>
              </w:rPr>
              <w:t xml:space="preserve">Have you included documentation confirming that the person you intend to transfer your radioactive waste to is willing, in principle, to accept the waste? </w:t>
            </w:r>
            <w:r w:rsidR="4CA6A8D4" w:rsidRPr="6BA58AD5">
              <w:rPr>
                <w:rFonts w:ascii="Arial" w:eastAsia="Arial" w:hAnsi="Arial" w:cs="Arial"/>
                <w:i/>
                <w:iCs/>
                <w:sz w:val="18"/>
                <w:szCs w:val="18"/>
              </w:rPr>
              <w:t>(</w:t>
            </w:r>
            <w:proofErr w:type="gramStart"/>
            <w:r w:rsidR="4CA6A8D4" w:rsidRPr="6BA58AD5">
              <w:rPr>
                <w:rFonts w:ascii="Arial" w:eastAsia="Arial" w:hAnsi="Arial" w:cs="Arial"/>
                <w:i/>
                <w:iCs/>
                <w:sz w:val="18"/>
                <w:szCs w:val="18"/>
              </w:rPr>
              <w:t>see</w:t>
            </w:r>
            <w:proofErr w:type="gramEnd"/>
            <w:r w:rsidR="4CA6A8D4" w:rsidRPr="6BA58AD5">
              <w:rPr>
                <w:rFonts w:ascii="Arial" w:eastAsia="Arial" w:hAnsi="Arial" w:cs="Arial"/>
                <w:i/>
                <w:iCs/>
                <w:sz w:val="18"/>
                <w:szCs w:val="18"/>
              </w:rPr>
              <w:t xml:space="preserve"> guidance note on </w:t>
            </w:r>
            <w:r w:rsidR="772BB792" w:rsidRPr="6BA58AD5">
              <w:rPr>
                <w:rFonts w:ascii="Arial" w:eastAsia="Arial" w:hAnsi="Arial" w:cs="Arial"/>
                <w:i/>
                <w:iCs/>
                <w:sz w:val="18"/>
                <w:szCs w:val="18"/>
              </w:rPr>
              <w:t>p</w:t>
            </w:r>
            <w:r w:rsidR="4E5648F5" w:rsidRPr="6BA58AD5">
              <w:rPr>
                <w:rFonts w:ascii="Arial" w:eastAsia="Arial" w:hAnsi="Arial" w:cs="Arial"/>
                <w:i/>
                <w:iCs/>
                <w:sz w:val="18"/>
                <w:szCs w:val="18"/>
              </w:rPr>
              <w:t>1</w:t>
            </w:r>
            <w:r w:rsidR="5EFC2643" w:rsidRPr="6BA58AD5">
              <w:rPr>
                <w:rFonts w:ascii="Arial" w:eastAsia="Arial" w:hAnsi="Arial" w:cs="Arial"/>
                <w:i/>
                <w:iCs/>
                <w:sz w:val="18"/>
                <w:szCs w:val="18"/>
              </w:rPr>
              <w:t>5</w:t>
            </w:r>
            <w:r w:rsidR="772BB792" w:rsidRPr="6BA58AD5">
              <w:rPr>
                <w:rFonts w:ascii="Arial" w:eastAsia="Arial" w:hAnsi="Arial" w:cs="Arial"/>
                <w:i/>
                <w:iCs/>
                <w:sz w:val="18"/>
                <w:szCs w:val="18"/>
              </w:rPr>
              <w:t>)</w:t>
            </w:r>
          </w:p>
        </w:tc>
      </w:tr>
      <w:tr w:rsidR="591B4896" w14:paraId="4AC5C436" w14:textId="77777777" w:rsidTr="6BA58AD5">
        <w:tblPrEx>
          <w:tblLook w:val="06A0" w:firstRow="1" w:lastRow="0" w:firstColumn="1" w:lastColumn="0" w:noHBand="1" w:noVBand="1"/>
        </w:tblPrEx>
        <w:tc>
          <w:tcPr>
            <w:tcW w:w="9015" w:type="dxa"/>
            <w:gridSpan w:val="2"/>
          </w:tcPr>
          <w:p w14:paraId="5431B22A" w14:textId="77777777" w:rsidR="007074B0" w:rsidRDefault="007074B0" w:rsidP="005606AD">
            <w:pPr>
              <w:spacing w:before="120"/>
              <w:rPr>
                <w:rFonts w:ascii="Arial" w:hAnsi="Arial" w:cs="Arial"/>
                <w:sz w:val="20"/>
              </w:rPr>
            </w:pPr>
          </w:p>
          <w:p w14:paraId="5EB7EB9D" w14:textId="618C0892" w:rsidR="005606AD" w:rsidRPr="006D61D3" w:rsidRDefault="005606AD" w:rsidP="005606AD">
            <w:pPr>
              <w:spacing w:before="120"/>
              <w:rPr>
                <w:rFonts w:ascii="Arial" w:hAnsi="Arial" w:cs="Arial"/>
                <w:sz w:val="20"/>
              </w:rPr>
            </w:pPr>
            <w:r w:rsidRPr="006D61D3">
              <w:rPr>
                <w:rFonts w:ascii="Arial" w:hAnsi="Arial" w:cs="Arial"/>
                <w:sz w:val="20"/>
              </w:rPr>
              <w:t xml:space="preserve">Yes  </w:t>
            </w:r>
            <w:sdt>
              <w:sdtPr>
                <w:rPr>
                  <w:rFonts w:ascii="Arial" w:hAnsi="Arial" w:cs="Arial"/>
                  <w:b/>
                </w:rPr>
                <w:id w:val="691042404"/>
                <w14:checkbox>
                  <w14:checked w14:val="0"/>
                  <w14:checkedState w14:val="2612" w14:font="MS Gothic"/>
                  <w14:uncheckedState w14:val="2610" w14:font="MS Gothic"/>
                </w14:checkbox>
              </w:sdtPr>
              <w:sdtContent>
                <w:r w:rsidRPr="00900094">
                  <w:rPr>
                    <w:rFonts w:ascii="MS Gothic" w:eastAsia="MS Gothic" w:hAnsi="MS Gothic" w:cs="Arial" w:hint="eastAsia"/>
                    <w:b/>
                  </w:rPr>
                  <w:t>☐</w:t>
                </w:r>
              </w:sdtContent>
            </w:sdt>
            <w:r w:rsidRPr="006D61D3">
              <w:rPr>
                <w:rFonts w:ascii="Arial" w:hAnsi="Arial" w:cs="Arial"/>
                <w:sz w:val="20"/>
              </w:rPr>
              <w:t xml:space="preserve">                                   </w:t>
            </w:r>
            <w:r>
              <w:rPr>
                <w:rFonts w:ascii="Arial" w:hAnsi="Arial" w:cs="Arial"/>
                <w:sz w:val="20"/>
              </w:rPr>
              <w:t xml:space="preserve">                </w:t>
            </w:r>
            <w:r w:rsidRPr="006D61D3">
              <w:rPr>
                <w:rFonts w:ascii="Arial" w:hAnsi="Arial" w:cs="Arial"/>
                <w:sz w:val="20"/>
              </w:rPr>
              <w:t xml:space="preserve"> No</w:t>
            </w:r>
            <w:r>
              <w:rPr>
                <w:rFonts w:ascii="Arial" w:hAnsi="Arial" w:cs="Arial"/>
                <w:sz w:val="20"/>
              </w:rPr>
              <w:t xml:space="preserve">  </w:t>
            </w:r>
            <w:sdt>
              <w:sdtPr>
                <w:rPr>
                  <w:rFonts w:ascii="Arial" w:hAnsi="Arial" w:cs="Arial"/>
                  <w:b/>
                </w:rPr>
                <w:id w:val="1100301905"/>
                <w14:checkbox>
                  <w14:checked w14:val="0"/>
                  <w14:checkedState w14:val="2612" w14:font="MS Gothic"/>
                  <w14:uncheckedState w14:val="2610" w14:font="MS Gothic"/>
                </w14:checkbox>
              </w:sdtPr>
              <w:sdtContent>
                <w:r w:rsidRPr="00900094">
                  <w:rPr>
                    <w:rFonts w:ascii="MS Gothic" w:eastAsia="MS Gothic" w:hAnsi="MS Gothic" w:cs="Arial" w:hint="eastAsia"/>
                    <w:b/>
                  </w:rPr>
                  <w:t>☐</w:t>
                </w:r>
              </w:sdtContent>
            </w:sdt>
          </w:p>
          <w:p w14:paraId="50D6C15F" w14:textId="77777777" w:rsidR="005606AD" w:rsidRPr="006D61D3" w:rsidRDefault="005606AD" w:rsidP="005606AD">
            <w:pPr>
              <w:rPr>
                <w:rFonts w:ascii="Arial" w:hAnsi="Arial" w:cs="Arial"/>
                <w:sz w:val="20"/>
              </w:rPr>
            </w:pPr>
          </w:p>
          <w:p w14:paraId="59C54376" w14:textId="05013F39" w:rsidR="005606AD" w:rsidRPr="006D61D3" w:rsidRDefault="005606AD" w:rsidP="005606AD">
            <w:pPr>
              <w:rPr>
                <w:rFonts w:ascii="Arial" w:hAnsi="Arial" w:cs="Arial"/>
                <w:sz w:val="20"/>
              </w:rPr>
            </w:pPr>
            <w:r w:rsidRPr="006D61D3">
              <w:rPr>
                <w:rFonts w:ascii="Arial" w:hAnsi="Arial" w:cs="Arial"/>
                <w:sz w:val="20"/>
              </w:rPr>
              <w:t xml:space="preserve">If </w:t>
            </w:r>
            <w:r w:rsidR="00D35897">
              <w:rPr>
                <w:rFonts w:ascii="Arial" w:hAnsi="Arial" w:cs="Arial"/>
                <w:sz w:val="20"/>
              </w:rPr>
              <w:t>NO</w:t>
            </w:r>
            <w:r w:rsidRPr="006D61D3">
              <w:rPr>
                <w:rFonts w:ascii="Arial" w:hAnsi="Arial" w:cs="Arial"/>
                <w:sz w:val="20"/>
              </w:rPr>
              <w:t xml:space="preserve">, please </w:t>
            </w:r>
            <w:r w:rsidR="00D35897">
              <w:rPr>
                <w:rFonts w:ascii="Arial" w:hAnsi="Arial" w:cs="Arial"/>
                <w:sz w:val="20"/>
              </w:rPr>
              <w:t>provide reason:</w:t>
            </w:r>
          </w:p>
          <w:sdt>
            <w:sdtPr>
              <w:rPr>
                <w:rFonts w:ascii="Arial" w:hAnsi="Arial" w:cs="Arial"/>
                <w:b/>
                <w:sz w:val="20"/>
                <w:szCs w:val="20"/>
              </w:rPr>
              <w:id w:val="878895855"/>
              <w:placeholder>
                <w:docPart w:val="7E52CFF1C8C443DB9B1BD39A7D2ED240"/>
              </w:placeholder>
              <w:showingPlcHdr/>
              <w:text w:multiLine="1"/>
            </w:sdtPr>
            <w:sdtContent>
              <w:p w14:paraId="7FB9D98F" w14:textId="77777777" w:rsidR="005606AD" w:rsidRPr="00052F0E" w:rsidRDefault="005606AD" w:rsidP="005606AD">
                <w:pPr>
                  <w:spacing w:before="120" w:after="120"/>
                  <w:rPr>
                    <w:rFonts w:ascii="Arial" w:hAnsi="Arial" w:cs="Arial"/>
                    <w:b/>
                    <w:sz w:val="20"/>
                    <w:szCs w:val="20"/>
                  </w:rPr>
                </w:pPr>
                <w:r w:rsidRPr="0043475B">
                  <w:rPr>
                    <w:rStyle w:val="PlaceholderText"/>
                    <w:rFonts w:ascii="Arial" w:hAnsi="Arial" w:cs="Arial"/>
                    <w:sz w:val="20"/>
                    <w:szCs w:val="20"/>
                  </w:rPr>
                  <w:t>Click here to enter text.</w:t>
                </w:r>
              </w:p>
            </w:sdtContent>
          </w:sdt>
          <w:p w14:paraId="46BC40E3" w14:textId="7B17149B" w:rsidR="591B4896" w:rsidRDefault="591B4896" w:rsidP="00F73D93">
            <w:pPr>
              <w:spacing w:before="120" w:after="120"/>
            </w:pPr>
          </w:p>
        </w:tc>
      </w:tr>
    </w:tbl>
    <w:p w14:paraId="2AD47C14" w14:textId="06F502A8" w:rsidR="591B4896" w:rsidRDefault="591B4896" w:rsidP="591B4896"/>
    <w:sectPr w:rsidR="591B489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5245B" w14:textId="77777777" w:rsidR="00CA1E4C" w:rsidRDefault="00CA1E4C" w:rsidP="008B5B91">
      <w:pPr>
        <w:spacing w:after="0" w:line="240" w:lineRule="auto"/>
      </w:pPr>
      <w:r>
        <w:separator/>
      </w:r>
    </w:p>
  </w:endnote>
  <w:endnote w:type="continuationSeparator" w:id="0">
    <w:p w14:paraId="22E7FA8A" w14:textId="77777777" w:rsidR="00CA1E4C" w:rsidRDefault="00CA1E4C" w:rsidP="008B5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3549" w14:textId="650F3FD1" w:rsidR="00F11B7D" w:rsidRDefault="00B176C8">
    <w:pPr>
      <w:pStyle w:val="Footer"/>
    </w:pPr>
    <w:r>
      <w:rPr>
        <w:noProof/>
      </w:rPr>
      <mc:AlternateContent>
        <mc:Choice Requires="wps">
          <w:drawing>
            <wp:anchor distT="0" distB="0" distL="0" distR="0" simplePos="0" relativeHeight="251674624" behindDoc="0" locked="0" layoutInCell="1" allowOverlap="1" wp14:anchorId="15101BF5" wp14:editId="0A2FA5A0">
              <wp:simplePos x="635" y="635"/>
              <wp:positionH relativeFrom="page">
                <wp:align>center</wp:align>
              </wp:positionH>
              <wp:positionV relativeFrom="page">
                <wp:align>bottom</wp:align>
              </wp:positionV>
              <wp:extent cx="443865" cy="443865"/>
              <wp:effectExtent l="0" t="0" r="1651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FBA585" w14:textId="6B09C91D" w:rsidR="00B176C8" w:rsidRPr="00B176C8" w:rsidRDefault="00B176C8" w:rsidP="00B176C8">
                          <w:pPr>
                            <w:spacing w:after="0"/>
                            <w:rPr>
                              <w:rFonts w:ascii="Calibri" w:eastAsia="Calibri" w:hAnsi="Calibri" w:cs="Calibri"/>
                              <w:noProof/>
                              <w:color w:val="0000FF"/>
                              <w:sz w:val="20"/>
                              <w:szCs w:val="20"/>
                            </w:rPr>
                          </w:pPr>
                          <w:r w:rsidRPr="00B176C8">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101BF5"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2FBA585" w14:textId="6B09C91D" w:rsidR="00B176C8" w:rsidRPr="00B176C8" w:rsidRDefault="00B176C8" w:rsidP="00B176C8">
                    <w:pPr>
                      <w:spacing w:after="0"/>
                      <w:rPr>
                        <w:rFonts w:ascii="Calibri" w:eastAsia="Calibri" w:hAnsi="Calibri" w:cs="Calibri"/>
                        <w:noProof/>
                        <w:color w:val="0000FF"/>
                        <w:sz w:val="20"/>
                        <w:szCs w:val="20"/>
                      </w:rPr>
                    </w:pPr>
                    <w:r w:rsidRPr="00B176C8">
                      <w:rPr>
                        <w:rFonts w:ascii="Calibri" w:eastAsia="Calibri" w:hAnsi="Calibri" w:cs="Calibri"/>
                        <w:noProof/>
                        <w:color w:val="0000FF"/>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DA86" w14:textId="33102C94" w:rsidR="008B5B91" w:rsidRDefault="00B176C8" w:rsidP="002B5508">
    <w:pPr>
      <w:pStyle w:val="Footer"/>
      <w:jc w:val="center"/>
      <w:rPr>
        <w:rFonts w:ascii="Arial" w:hAnsi="Arial" w:cs="Arial"/>
        <w:sz w:val="20"/>
      </w:rPr>
    </w:pPr>
    <w:r>
      <w:rPr>
        <w:rFonts w:ascii="Arial" w:hAnsi="Arial" w:cs="Arial"/>
        <w:noProof/>
        <w:sz w:val="20"/>
      </w:rPr>
      <mc:AlternateContent>
        <mc:Choice Requires="wps">
          <w:drawing>
            <wp:anchor distT="0" distB="0" distL="0" distR="0" simplePos="0" relativeHeight="251675648" behindDoc="0" locked="0" layoutInCell="1" allowOverlap="1" wp14:anchorId="0E8B0B8D" wp14:editId="0A0EC9C2">
              <wp:simplePos x="914400" y="9982200"/>
              <wp:positionH relativeFrom="page">
                <wp:align>center</wp:align>
              </wp:positionH>
              <wp:positionV relativeFrom="page">
                <wp:align>bottom</wp:align>
              </wp:positionV>
              <wp:extent cx="443865" cy="443865"/>
              <wp:effectExtent l="0" t="0" r="1651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70A8FC" w14:textId="540F9B1F" w:rsidR="00B176C8" w:rsidRPr="00B176C8" w:rsidRDefault="00B176C8" w:rsidP="00B176C8">
                          <w:pPr>
                            <w:spacing w:after="0"/>
                            <w:rPr>
                              <w:rFonts w:ascii="Calibri" w:eastAsia="Calibri" w:hAnsi="Calibri" w:cs="Calibri"/>
                              <w:noProof/>
                              <w:color w:val="0000FF"/>
                              <w:sz w:val="20"/>
                              <w:szCs w:val="20"/>
                            </w:rPr>
                          </w:pPr>
                          <w:r w:rsidRPr="00B176C8">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8B0B8D" id="_x0000_t202" coordsize="21600,21600" o:spt="202" path="m,l,21600r21600,l21600,xe">
              <v:stroke joinstyle="miter"/>
              <v:path gradientshapeok="t" o:connecttype="rect"/>
            </v:shapetype>
            <v:shape id="Text Box 7" o:spid="_x0000_s1029" type="#_x0000_t202" alt="OFFICIAL" style="position:absolute;left:0;text-align:left;margin-left:0;margin-top:0;width:34.95pt;height:34.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4370A8FC" w14:textId="540F9B1F" w:rsidR="00B176C8" w:rsidRPr="00B176C8" w:rsidRDefault="00B176C8" w:rsidP="00B176C8">
                    <w:pPr>
                      <w:spacing w:after="0"/>
                      <w:rPr>
                        <w:rFonts w:ascii="Calibri" w:eastAsia="Calibri" w:hAnsi="Calibri" w:cs="Calibri"/>
                        <w:noProof/>
                        <w:color w:val="0000FF"/>
                        <w:sz w:val="20"/>
                        <w:szCs w:val="20"/>
                      </w:rPr>
                    </w:pPr>
                    <w:r w:rsidRPr="00B176C8">
                      <w:rPr>
                        <w:rFonts w:ascii="Calibri" w:eastAsia="Calibri" w:hAnsi="Calibri" w:cs="Calibri"/>
                        <w:noProof/>
                        <w:color w:val="0000FF"/>
                        <w:sz w:val="20"/>
                        <w:szCs w:val="20"/>
                      </w:rPr>
                      <w:t>OFFICIAL</w:t>
                    </w:r>
                  </w:p>
                </w:txbxContent>
              </v:textbox>
              <w10:wrap anchorx="page" anchory="page"/>
            </v:shape>
          </w:pict>
        </mc:Fallback>
      </mc:AlternateContent>
    </w:r>
    <w:r w:rsidR="002579CE">
      <w:rPr>
        <w:rFonts w:ascii="Arial" w:hAnsi="Arial" w:cs="Arial"/>
        <w:sz w:val="20"/>
      </w:rPr>
      <w:t xml:space="preserve">SECTION 2: </w:t>
    </w:r>
    <w:r w:rsidR="008B5B91" w:rsidRPr="008B5B91">
      <w:rPr>
        <w:rFonts w:ascii="Arial" w:hAnsi="Arial" w:cs="Arial"/>
        <w:sz w:val="20"/>
      </w:rPr>
      <w:fldChar w:fldCharType="begin"/>
    </w:r>
    <w:r w:rsidR="008B5B91" w:rsidRPr="008B5B91">
      <w:rPr>
        <w:rFonts w:ascii="Arial" w:hAnsi="Arial" w:cs="Arial"/>
        <w:sz w:val="20"/>
      </w:rPr>
      <w:instrText xml:space="preserve"> PAGE   \* MERGEFORMAT </w:instrText>
    </w:r>
    <w:r w:rsidR="008B5B91" w:rsidRPr="008B5B91">
      <w:rPr>
        <w:rFonts w:ascii="Arial" w:hAnsi="Arial" w:cs="Arial"/>
        <w:sz w:val="20"/>
      </w:rPr>
      <w:fldChar w:fldCharType="separate"/>
    </w:r>
    <w:r w:rsidR="009F4107">
      <w:rPr>
        <w:rFonts w:ascii="Arial" w:hAnsi="Arial" w:cs="Arial"/>
        <w:noProof/>
        <w:sz w:val="20"/>
      </w:rPr>
      <w:t>2</w:t>
    </w:r>
    <w:r w:rsidR="008B5B91" w:rsidRPr="008B5B91">
      <w:rPr>
        <w:rFonts w:ascii="Arial" w:hAnsi="Arial" w:cs="Arial"/>
        <w:sz w:val="20"/>
      </w:rPr>
      <w:fldChar w:fldCharType="end"/>
    </w:r>
    <w:r w:rsidR="008B5B91" w:rsidRPr="008B5B91">
      <w:rPr>
        <w:rFonts w:ascii="Arial" w:hAnsi="Arial" w:cs="Arial"/>
        <w:sz w:val="20"/>
      </w:rPr>
      <w:t xml:space="preserve"> of </w:t>
    </w:r>
    <w:r w:rsidR="008B5B91" w:rsidRPr="008B5B91">
      <w:rPr>
        <w:rFonts w:ascii="Arial" w:hAnsi="Arial" w:cs="Arial"/>
        <w:sz w:val="20"/>
      </w:rPr>
      <w:fldChar w:fldCharType="begin"/>
    </w:r>
    <w:r w:rsidR="008B5B91" w:rsidRPr="008B5B91">
      <w:rPr>
        <w:rFonts w:ascii="Arial" w:hAnsi="Arial" w:cs="Arial"/>
        <w:sz w:val="20"/>
      </w:rPr>
      <w:instrText xml:space="preserve"> NUMPAGES   \* MERGEFORMAT </w:instrText>
    </w:r>
    <w:r w:rsidR="008B5B91" w:rsidRPr="008B5B91">
      <w:rPr>
        <w:rFonts w:ascii="Arial" w:hAnsi="Arial" w:cs="Arial"/>
        <w:sz w:val="20"/>
      </w:rPr>
      <w:fldChar w:fldCharType="separate"/>
    </w:r>
    <w:r w:rsidR="009F4107">
      <w:rPr>
        <w:rFonts w:ascii="Arial" w:hAnsi="Arial" w:cs="Arial"/>
        <w:noProof/>
        <w:sz w:val="20"/>
      </w:rPr>
      <w:t>2</w:t>
    </w:r>
    <w:r w:rsidR="008B5B91" w:rsidRPr="008B5B91">
      <w:rPr>
        <w:rFonts w:ascii="Arial" w:hAnsi="Arial" w:cs="Arial"/>
        <w:sz w:val="20"/>
      </w:rPr>
      <w:fldChar w:fldCharType="end"/>
    </w:r>
  </w:p>
  <w:p w14:paraId="4E73619E" w14:textId="4A7D24D2" w:rsidR="00D24173" w:rsidRPr="00D24173" w:rsidRDefault="00D24173" w:rsidP="00B303A0">
    <w:pPr>
      <w:pStyle w:val="Footer"/>
      <w:tabs>
        <w:tab w:val="clear" w:pos="4513"/>
        <w:tab w:val="clear" w:pos="9026"/>
        <w:tab w:val="left" w:pos="5025"/>
      </w:tabs>
      <w:rPr>
        <w:rFonts w:ascii="Arial" w:hAnsi="Arial" w:cs="Arial"/>
        <w:sz w:val="16"/>
        <w:szCs w:val="18"/>
      </w:rPr>
    </w:pPr>
    <w:r w:rsidRPr="00D24173">
      <w:rPr>
        <w:rFonts w:ascii="Arial" w:hAnsi="Arial" w:cs="Arial"/>
        <w:sz w:val="16"/>
        <w:szCs w:val="18"/>
      </w:rPr>
      <w:t>Revised Mar 202</w:t>
    </w:r>
    <w:r w:rsidR="006E50E5">
      <w:rPr>
        <w:rFonts w:ascii="Arial" w:hAnsi="Arial" w:cs="Arial"/>
        <w:sz w:val="16"/>
        <w:szCs w:val="18"/>
      </w:rPr>
      <w:t>3</w:t>
    </w:r>
    <w:r w:rsidR="009F6B5D">
      <w:rPr>
        <w:rFonts w:ascii="Arial" w:hAnsi="Arial" w:cs="Arial"/>
        <w:sz w:val="16"/>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A148" w14:textId="3C9F153D" w:rsidR="00F11B7D" w:rsidRDefault="00B176C8">
    <w:pPr>
      <w:pStyle w:val="Footer"/>
    </w:pPr>
    <w:r>
      <w:rPr>
        <w:noProof/>
      </w:rPr>
      <mc:AlternateContent>
        <mc:Choice Requires="wps">
          <w:drawing>
            <wp:anchor distT="0" distB="0" distL="0" distR="0" simplePos="0" relativeHeight="251673600" behindDoc="0" locked="0" layoutInCell="1" allowOverlap="1" wp14:anchorId="3DFE912D" wp14:editId="2B1F8CDD">
              <wp:simplePos x="635" y="63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6482FC" w14:textId="1C01BE23" w:rsidR="00B176C8" w:rsidRPr="00B176C8" w:rsidRDefault="00B176C8" w:rsidP="00B176C8">
                          <w:pPr>
                            <w:spacing w:after="0"/>
                            <w:rPr>
                              <w:rFonts w:ascii="Calibri" w:eastAsia="Calibri" w:hAnsi="Calibri" w:cs="Calibri"/>
                              <w:noProof/>
                              <w:color w:val="0000FF"/>
                              <w:sz w:val="20"/>
                              <w:szCs w:val="20"/>
                            </w:rPr>
                          </w:pPr>
                          <w:r w:rsidRPr="00B176C8">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FE912D" id="_x0000_t202" coordsize="21600,21600" o:spt="202" path="m,l,21600r21600,l21600,xe">
              <v:stroke joinstyle="miter"/>
              <v:path gradientshapeok="t" o:connecttype="rect"/>
            </v:shapetype>
            <v:shape id="Text Box 5" o:spid="_x0000_s1031" type="#_x0000_t202" alt="OFFICIAL" style="position:absolute;margin-left:0;margin-top:0;width:34.95pt;height:34.9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56482FC" w14:textId="1C01BE23" w:rsidR="00B176C8" w:rsidRPr="00B176C8" w:rsidRDefault="00B176C8" w:rsidP="00B176C8">
                    <w:pPr>
                      <w:spacing w:after="0"/>
                      <w:rPr>
                        <w:rFonts w:ascii="Calibri" w:eastAsia="Calibri" w:hAnsi="Calibri" w:cs="Calibri"/>
                        <w:noProof/>
                        <w:color w:val="0000FF"/>
                        <w:sz w:val="20"/>
                        <w:szCs w:val="20"/>
                      </w:rPr>
                    </w:pPr>
                    <w:r w:rsidRPr="00B176C8">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F0979" w14:textId="77777777" w:rsidR="00CA1E4C" w:rsidRDefault="00CA1E4C" w:rsidP="008B5B91">
      <w:pPr>
        <w:spacing w:after="0" w:line="240" w:lineRule="auto"/>
      </w:pPr>
      <w:r>
        <w:separator/>
      </w:r>
    </w:p>
  </w:footnote>
  <w:footnote w:type="continuationSeparator" w:id="0">
    <w:p w14:paraId="42BF957C" w14:textId="77777777" w:rsidR="00CA1E4C" w:rsidRDefault="00CA1E4C" w:rsidP="008B5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A68F" w14:textId="077BA1F5" w:rsidR="00F11B7D" w:rsidRDefault="00B176C8">
    <w:pPr>
      <w:pStyle w:val="Header"/>
    </w:pPr>
    <w:r>
      <w:rPr>
        <w:noProof/>
      </w:rPr>
      <mc:AlternateContent>
        <mc:Choice Requires="wps">
          <w:drawing>
            <wp:anchor distT="0" distB="0" distL="0" distR="0" simplePos="0" relativeHeight="251671552" behindDoc="0" locked="0" layoutInCell="1" allowOverlap="1" wp14:anchorId="2D00ED2D" wp14:editId="4E6AEF3C">
              <wp:simplePos x="635" y="635"/>
              <wp:positionH relativeFrom="page">
                <wp:align>center</wp:align>
              </wp:positionH>
              <wp:positionV relativeFrom="page">
                <wp:align>top</wp:align>
              </wp:positionV>
              <wp:extent cx="443865" cy="443865"/>
              <wp:effectExtent l="0" t="0" r="16510" b="444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1C8B24" w14:textId="7512A869" w:rsidR="00B176C8" w:rsidRPr="00B176C8" w:rsidRDefault="00B176C8" w:rsidP="00B176C8">
                          <w:pPr>
                            <w:spacing w:after="0"/>
                            <w:rPr>
                              <w:rFonts w:ascii="Calibri" w:eastAsia="Calibri" w:hAnsi="Calibri" w:cs="Calibri"/>
                              <w:noProof/>
                              <w:color w:val="0000FF"/>
                              <w:sz w:val="20"/>
                              <w:szCs w:val="20"/>
                            </w:rPr>
                          </w:pPr>
                          <w:r w:rsidRPr="00B176C8">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00ED2D"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2F1C8B24" w14:textId="7512A869" w:rsidR="00B176C8" w:rsidRPr="00B176C8" w:rsidRDefault="00B176C8" w:rsidP="00B176C8">
                    <w:pPr>
                      <w:spacing w:after="0"/>
                      <w:rPr>
                        <w:rFonts w:ascii="Calibri" w:eastAsia="Calibri" w:hAnsi="Calibri" w:cs="Calibri"/>
                        <w:noProof/>
                        <w:color w:val="0000FF"/>
                        <w:sz w:val="20"/>
                        <w:szCs w:val="20"/>
                      </w:rPr>
                    </w:pPr>
                    <w:r w:rsidRPr="00B176C8">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92458" w14:textId="05B49D66" w:rsidR="00F11B7D" w:rsidRDefault="00B176C8">
    <w:pPr>
      <w:pStyle w:val="Header"/>
    </w:pPr>
    <w:r>
      <w:rPr>
        <w:noProof/>
      </w:rPr>
      <mc:AlternateContent>
        <mc:Choice Requires="wps">
          <w:drawing>
            <wp:anchor distT="0" distB="0" distL="0" distR="0" simplePos="0" relativeHeight="251672576" behindDoc="0" locked="0" layoutInCell="1" allowOverlap="1" wp14:anchorId="7D0708F9" wp14:editId="023145B2">
              <wp:simplePos x="914400" y="449580"/>
              <wp:positionH relativeFrom="page">
                <wp:align>center</wp:align>
              </wp:positionH>
              <wp:positionV relativeFrom="page">
                <wp:align>top</wp:align>
              </wp:positionV>
              <wp:extent cx="443865" cy="443865"/>
              <wp:effectExtent l="0" t="0" r="16510" b="444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8C53A0" w14:textId="4A710095" w:rsidR="00B176C8" w:rsidRPr="00B176C8" w:rsidRDefault="00B176C8" w:rsidP="00B176C8">
                          <w:pPr>
                            <w:spacing w:after="0"/>
                            <w:rPr>
                              <w:rFonts w:ascii="Calibri" w:eastAsia="Calibri" w:hAnsi="Calibri" w:cs="Calibri"/>
                              <w:noProof/>
                              <w:color w:val="0000FF"/>
                              <w:sz w:val="20"/>
                              <w:szCs w:val="20"/>
                            </w:rPr>
                          </w:pPr>
                          <w:r w:rsidRPr="00B176C8">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0708F9"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488C53A0" w14:textId="4A710095" w:rsidR="00B176C8" w:rsidRPr="00B176C8" w:rsidRDefault="00B176C8" w:rsidP="00B176C8">
                    <w:pPr>
                      <w:spacing w:after="0"/>
                      <w:rPr>
                        <w:rFonts w:ascii="Calibri" w:eastAsia="Calibri" w:hAnsi="Calibri" w:cs="Calibri"/>
                        <w:noProof/>
                        <w:color w:val="0000FF"/>
                        <w:sz w:val="20"/>
                        <w:szCs w:val="20"/>
                      </w:rPr>
                    </w:pPr>
                    <w:r w:rsidRPr="00B176C8">
                      <w:rPr>
                        <w:rFonts w:ascii="Calibri" w:eastAsia="Calibri" w:hAnsi="Calibri" w:cs="Calibri"/>
                        <w:noProof/>
                        <w:color w:val="0000FF"/>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B24E7" w14:textId="18370522" w:rsidR="00F11B7D" w:rsidRDefault="00B176C8">
    <w:pPr>
      <w:pStyle w:val="Header"/>
    </w:pPr>
    <w:r>
      <w:rPr>
        <w:noProof/>
      </w:rPr>
      <mc:AlternateContent>
        <mc:Choice Requires="wps">
          <w:drawing>
            <wp:anchor distT="0" distB="0" distL="0" distR="0" simplePos="0" relativeHeight="251670528" behindDoc="0" locked="0" layoutInCell="1" allowOverlap="1" wp14:anchorId="11CCB52F" wp14:editId="75B68DBE">
              <wp:simplePos x="635" y="635"/>
              <wp:positionH relativeFrom="page">
                <wp:align>center</wp:align>
              </wp:positionH>
              <wp:positionV relativeFrom="page">
                <wp:align>top</wp:align>
              </wp:positionV>
              <wp:extent cx="443865" cy="443865"/>
              <wp:effectExtent l="0" t="0" r="16510" b="444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D4A1CC" w14:textId="6C4FBDCA" w:rsidR="00B176C8" w:rsidRPr="00B176C8" w:rsidRDefault="00B176C8" w:rsidP="00B176C8">
                          <w:pPr>
                            <w:spacing w:after="0"/>
                            <w:rPr>
                              <w:rFonts w:ascii="Calibri" w:eastAsia="Calibri" w:hAnsi="Calibri" w:cs="Calibri"/>
                              <w:noProof/>
                              <w:color w:val="0000FF"/>
                              <w:sz w:val="20"/>
                              <w:szCs w:val="20"/>
                            </w:rPr>
                          </w:pPr>
                          <w:r w:rsidRPr="00B176C8">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CCB52F" id="_x0000_t202" coordsize="21600,21600" o:spt="202" path="m,l,21600r21600,l21600,xe">
              <v:stroke joinstyle="miter"/>
              <v:path gradientshapeok="t" o:connecttype="rect"/>
            </v:shapetype>
            <v:shape id="Text Box 2" o:spid="_x0000_s1030" type="#_x0000_t202" alt="OFFICIAL" style="position:absolute;margin-left:0;margin-top:0;width:34.95pt;height:34.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4D4A1CC" w14:textId="6C4FBDCA" w:rsidR="00B176C8" w:rsidRPr="00B176C8" w:rsidRDefault="00B176C8" w:rsidP="00B176C8">
                    <w:pPr>
                      <w:spacing w:after="0"/>
                      <w:rPr>
                        <w:rFonts w:ascii="Calibri" w:eastAsia="Calibri" w:hAnsi="Calibri" w:cs="Calibri"/>
                        <w:noProof/>
                        <w:color w:val="0000FF"/>
                        <w:sz w:val="20"/>
                        <w:szCs w:val="20"/>
                      </w:rPr>
                    </w:pPr>
                    <w:r w:rsidRPr="00B176C8">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E6AFD"/>
    <w:multiLevelType w:val="hybridMultilevel"/>
    <w:tmpl w:val="BC78E588"/>
    <w:lvl w:ilvl="0" w:tplc="5F0851BA">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A927FA"/>
    <w:multiLevelType w:val="hybridMultilevel"/>
    <w:tmpl w:val="D37010CA"/>
    <w:lvl w:ilvl="0" w:tplc="ACC822A0">
      <w:start w:val="1"/>
      <w:numFmt w:val="lowerRoman"/>
      <w:lvlText w:val="(%1)"/>
      <w:lvlJc w:val="left"/>
      <w:pPr>
        <w:ind w:left="1080" w:hanging="72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D663DA"/>
    <w:multiLevelType w:val="hybridMultilevel"/>
    <w:tmpl w:val="02689846"/>
    <w:lvl w:ilvl="0" w:tplc="508C91F8">
      <w:start w:val="2"/>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BAD4416"/>
    <w:multiLevelType w:val="hybridMultilevel"/>
    <w:tmpl w:val="35F6A928"/>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FF6F68"/>
    <w:multiLevelType w:val="hybridMultilevel"/>
    <w:tmpl w:val="350EB3E6"/>
    <w:lvl w:ilvl="0" w:tplc="F36E5F42">
      <w:start w:val="1"/>
      <w:numFmt w:val="lowerRoman"/>
      <w:lvlText w:val="(%1)"/>
      <w:lvlJc w:val="left"/>
      <w:pPr>
        <w:ind w:left="1080" w:hanging="720"/>
      </w:pPr>
      <w:rPr>
        <w:rFonts w:ascii="Arial" w:hAnsi="Arial" w:cs="Arial"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18647D"/>
    <w:multiLevelType w:val="hybridMultilevel"/>
    <w:tmpl w:val="4BAC76DE"/>
    <w:lvl w:ilvl="0" w:tplc="FB90760C">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493C89"/>
    <w:multiLevelType w:val="hybridMultilevel"/>
    <w:tmpl w:val="C46CF664"/>
    <w:lvl w:ilvl="0" w:tplc="46300A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540FED"/>
    <w:multiLevelType w:val="hybridMultilevel"/>
    <w:tmpl w:val="924E4E40"/>
    <w:lvl w:ilvl="0" w:tplc="FB90760C">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9983691">
    <w:abstractNumId w:val="7"/>
  </w:num>
  <w:num w:numId="2" w16cid:durableId="529533404">
    <w:abstractNumId w:val="4"/>
  </w:num>
  <w:num w:numId="3" w16cid:durableId="56520563">
    <w:abstractNumId w:val="2"/>
  </w:num>
  <w:num w:numId="4" w16cid:durableId="918364230">
    <w:abstractNumId w:val="5"/>
  </w:num>
  <w:num w:numId="5" w16cid:durableId="2001688914">
    <w:abstractNumId w:val="0"/>
  </w:num>
  <w:num w:numId="6" w16cid:durableId="1518227776">
    <w:abstractNumId w:val="1"/>
  </w:num>
  <w:num w:numId="7" w16cid:durableId="311836016">
    <w:abstractNumId w:val="6"/>
  </w:num>
  <w:num w:numId="8" w16cid:durableId="9707882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xFINY5l9P8DPwXPF+P1OvH/0CrU/q3HINR/sh+DPV20O3U+kjJZDZopNW/q7kF+aCtrK09Kv0FT+nATz++oKA==" w:salt="GGUzh4XRqk5JeO6av28ss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61B"/>
    <w:rsid w:val="00002A26"/>
    <w:rsid w:val="00003BBE"/>
    <w:rsid w:val="00006D57"/>
    <w:rsid w:val="00010A0B"/>
    <w:rsid w:val="0001345F"/>
    <w:rsid w:val="00013FF2"/>
    <w:rsid w:val="00015D7B"/>
    <w:rsid w:val="0002424F"/>
    <w:rsid w:val="000302F4"/>
    <w:rsid w:val="00032D66"/>
    <w:rsid w:val="000366DD"/>
    <w:rsid w:val="0004642A"/>
    <w:rsid w:val="00057AA0"/>
    <w:rsid w:val="000725B5"/>
    <w:rsid w:val="00083A0B"/>
    <w:rsid w:val="00087D23"/>
    <w:rsid w:val="00090D2A"/>
    <w:rsid w:val="00097CF7"/>
    <w:rsid w:val="000A39E7"/>
    <w:rsid w:val="000A3FAF"/>
    <w:rsid w:val="000A45CC"/>
    <w:rsid w:val="000A7452"/>
    <w:rsid w:val="000B0191"/>
    <w:rsid w:val="000B38A9"/>
    <w:rsid w:val="000C0C7F"/>
    <w:rsid w:val="000C33CF"/>
    <w:rsid w:val="000C5C02"/>
    <w:rsid w:val="000C5C6E"/>
    <w:rsid w:val="000D31B8"/>
    <w:rsid w:val="000D4172"/>
    <w:rsid w:val="000D4B84"/>
    <w:rsid w:val="000D4DFF"/>
    <w:rsid w:val="000E3E78"/>
    <w:rsid w:val="000F1843"/>
    <w:rsid w:val="000F4172"/>
    <w:rsid w:val="000F456B"/>
    <w:rsid w:val="000F55F3"/>
    <w:rsid w:val="000F5A14"/>
    <w:rsid w:val="00104C5B"/>
    <w:rsid w:val="0010610F"/>
    <w:rsid w:val="00112EF3"/>
    <w:rsid w:val="0012226E"/>
    <w:rsid w:val="00130315"/>
    <w:rsid w:val="00143BE3"/>
    <w:rsid w:val="0015302E"/>
    <w:rsid w:val="00160C27"/>
    <w:rsid w:val="001636F8"/>
    <w:rsid w:val="001772D6"/>
    <w:rsid w:val="00191C8C"/>
    <w:rsid w:val="001A00A0"/>
    <w:rsid w:val="001A3952"/>
    <w:rsid w:val="001B291D"/>
    <w:rsid w:val="001B3887"/>
    <w:rsid w:val="001B658C"/>
    <w:rsid w:val="001C145F"/>
    <w:rsid w:val="001C4C7B"/>
    <w:rsid w:val="001C74D6"/>
    <w:rsid w:val="001D0429"/>
    <w:rsid w:val="001D1650"/>
    <w:rsid w:val="001E5E44"/>
    <w:rsid w:val="001F60D3"/>
    <w:rsid w:val="001F74A8"/>
    <w:rsid w:val="00213EBF"/>
    <w:rsid w:val="0021799E"/>
    <w:rsid w:val="002200FC"/>
    <w:rsid w:val="00233DFD"/>
    <w:rsid w:val="00244615"/>
    <w:rsid w:val="00244841"/>
    <w:rsid w:val="002567A9"/>
    <w:rsid w:val="002574CD"/>
    <w:rsid w:val="002579CE"/>
    <w:rsid w:val="002620A0"/>
    <w:rsid w:val="002620B3"/>
    <w:rsid w:val="00264A2D"/>
    <w:rsid w:val="00267727"/>
    <w:rsid w:val="00267EBA"/>
    <w:rsid w:val="00273896"/>
    <w:rsid w:val="002742B4"/>
    <w:rsid w:val="00287878"/>
    <w:rsid w:val="00290967"/>
    <w:rsid w:val="00290E7C"/>
    <w:rsid w:val="00296604"/>
    <w:rsid w:val="002A2725"/>
    <w:rsid w:val="002A4A52"/>
    <w:rsid w:val="002B388A"/>
    <w:rsid w:val="002B3D35"/>
    <w:rsid w:val="002B5508"/>
    <w:rsid w:val="002C5C4A"/>
    <w:rsid w:val="002C76AA"/>
    <w:rsid w:val="002E1814"/>
    <w:rsid w:val="002F3164"/>
    <w:rsid w:val="002F37B0"/>
    <w:rsid w:val="002F5746"/>
    <w:rsid w:val="002F6B1C"/>
    <w:rsid w:val="003000B1"/>
    <w:rsid w:val="00301D83"/>
    <w:rsid w:val="00303977"/>
    <w:rsid w:val="003118F2"/>
    <w:rsid w:val="00311F31"/>
    <w:rsid w:val="00321049"/>
    <w:rsid w:val="00321D31"/>
    <w:rsid w:val="00330536"/>
    <w:rsid w:val="00335592"/>
    <w:rsid w:val="00335F7B"/>
    <w:rsid w:val="00347DEC"/>
    <w:rsid w:val="00357A41"/>
    <w:rsid w:val="00361D91"/>
    <w:rsid w:val="00363285"/>
    <w:rsid w:val="00366EDA"/>
    <w:rsid w:val="00387B81"/>
    <w:rsid w:val="003944E0"/>
    <w:rsid w:val="003A0313"/>
    <w:rsid w:val="003A52E5"/>
    <w:rsid w:val="003B72B9"/>
    <w:rsid w:val="003D5952"/>
    <w:rsid w:val="003E2968"/>
    <w:rsid w:val="003E2CCB"/>
    <w:rsid w:val="003E5F68"/>
    <w:rsid w:val="003F485D"/>
    <w:rsid w:val="003F7C63"/>
    <w:rsid w:val="00401E17"/>
    <w:rsid w:val="00411326"/>
    <w:rsid w:val="00411553"/>
    <w:rsid w:val="00413ED7"/>
    <w:rsid w:val="00441750"/>
    <w:rsid w:val="004503F4"/>
    <w:rsid w:val="00451659"/>
    <w:rsid w:val="00452171"/>
    <w:rsid w:val="00456ADA"/>
    <w:rsid w:val="00457107"/>
    <w:rsid w:val="004619B2"/>
    <w:rsid w:val="0047073D"/>
    <w:rsid w:val="00471B6D"/>
    <w:rsid w:val="0048097B"/>
    <w:rsid w:val="0049217D"/>
    <w:rsid w:val="00496127"/>
    <w:rsid w:val="004B1890"/>
    <w:rsid w:val="004B1FA0"/>
    <w:rsid w:val="004B2F52"/>
    <w:rsid w:val="004B6191"/>
    <w:rsid w:val="004B7051"/>
    <w:rsid w:val="004C148C"/>
    <w:rsid w:val="004C4CB8"/>
    <w:rsid w:val="004D364A"/>
    <w:rsid w:val="004D6540"/>
    <w:rsid w:val="004E0430"/>
    <w:rsid w:val="004E7089"/>
    <w:rsid w:val="004F361D"/>
    <w:rsid w:val="004F4C16"/>
    <w:rsid w:val="005006E2"/>
    <w:rsid w:val="0050491F"/>
    <w:rsid w:val="00505784"/>
    <w:rsid w:val="00505D7A"/>
    <w:rsid w:val="00507889"/>
    <w:rsid w:val="00514E17"/>
    <w:rsid w:val="00523243"/>
    <w:rsid w:val="00533A7B"/>
    <w:rsid w:val="00535FAD"/>
    <w:rsid w:val="00553C8C"/>
    <w:rsid w:val="005606AD"/>
    <w:rsid w:val="00565697"/>
    <w:rsid w:val="005660C5"/>
    <w:rsid w:val="005675A6"/>
    <w:rsid w:val="00570242"/>
    <w:rsid w:val="005734C6"/>
    <w:rsid w:val="005809D4"/>
    <w:rsid w:val="00587AD9"/>
    <w:rsid w:val="005915D2"/>
    <w:rsid w:val="00593989"/>
    <w:rsid w:val="005A0586"/>
    <w:rsid w:val="005A1A3F"/>
    <w:rsid w:val="005A4178"/>
    <w:rsid w:val="005A7958"/>
    <w:rsid w:val="005B16BF"/>
    <w:rsid w:val="005B573B"/>
    <w:rsid w:val="005C4C89"/>
    <w:rsid w:val="005C7455"/>
    <w:rsid w:val="005D0547"/>
    <w:rsid w:val="005D118C"/>
    <w:rsid w:val="005D3302"/>
    <w:rsid w:val="005E315A"/>
    <w:rsid w:val="005E34D2"/>
    <w:rsid w:val="005E5B0C"/>
    <w:rsid w:val="005E66FF"/>
    <w:rsid w:val="005F52E3"/>
    <w:rsid w:val="005F6225"/>
    <w:rsid w:val="00607074"/>
    <w:rsid w:val="00617147"/>
    <w:rsid w:val="00630A3D"/>
    <w:rsid w:val="00634D33"/>
    <w:rsid w:val="00636A60"/>
    <w:rsid w:val="00637C1E"/>
    <w:rsid w:val="00637CC7"/>
    <w:rsid w:val="00650B7D"/>
    <w:rsid w:val="00653154"/>
    <w:rsid w:val="00653877"/>
    <w:rsid w:val="006555E8"/>
    <w:rsid w:val="00661C71"/>
    <w:rsid w:val="0066569A"/>
    <w:rsid w:val="00676541"/>
    <w:rsid w:val="00676F05"/>
    <w:rsid w:val="00680B74"/>
    <w:rsid w:val="00684DFB"/>
    <w:rsid w:val="00686984"/>
    <w:rsid w:val="0069105D"/>
    <w:rsid w:val="00692130"/>
    <w:rsid w:val="006A5F4F"/>
    <w:rsid w:val="006B63D3"/>
    <w:rsid w:val="006C3F45"/>
    <w:rsid w:val="006D2F9D"/>
    <w:rsid w:val="006D5E09"/>
    <w:rsid w:val="006E347B"/>
    <w:rsid w:val="006E50E5"/>
    <w:rsid w:val="007074B0"/>
    <w:rsid w:val="00717638"/>
    <w:rsid w:val="0071775F"/>
    <w:rsid w:val="007209D8"/>
    <w:rsid w:val="00722E18"/>
    <w:rsid w:val="00723853"/>
    <w:rsid w:val="0073029F"/>
    <w:rsid w:val="00730A55"/>
    <w:rsid w:val="007321BA"/>
    <w:rsid w:val="007436F3"/>
    <w:rsid w:val="007522EE"/>
    <w:rsid w:val="00754F63"/>
    <w:rsid w:val="00762CA8"/>
    <w:rsid w:val="007700D6"/>
    <w:rsid w:val="007758EF"/>
    <w:rsid w:val="0077748D"/>
    <w:rsid w:val="00787ED0"/>
    <w:rsid w:val="007907D8"/>
    <w:rsid w:val="00793C7C"/>
    <w:rsid w:val="0079461B"/>
    <w:rsid w:val="00794C9A"/>
    <w:rsid w:val="0079511D"/>
    <w:rsid w:val="007A1D63"/>
    <w:rsid w:val="007A791F"/>
    <w:rsid w:val="007B38AD"/>
    <w:rsid w:val="007C4CA9"/>
    <w:rsid w:val="007D1473"/>
    <w:rsid w:val="007D24B0"/>
    <w:rsid w:val="007D5765"/>
    <w:rsid w:val="007D6C9A"/>
    <w:rsid w:val="007E626C"/>
    <w:rsid w:val="007E6363"/>
    <w:rsid w:val="0080095F"/>
    <w:rsid w:val="008048DA"/>
    <w:rsid w:val="00811C53"/>
    <w:rsid w:val="008134F6"/>
    <w:rsid w:val="00817FD7"/>
    <w:rsid w:val="008310D3"/>
    <w:rsid w:val="00831973"/>
    <w:rsid w:val="008337E4"/>
    <w:rsid w:val="00833CEF"/>
    <w:rsid w:val="008363B8"/>
    <w:rsid w:val="00842CCB"/>
    <w:rsid w:val="00847D27"/>
    <w:rsid w:val="0085084B"/>
    <w:rsid w:val="00860B5C"/>
    <w:rsid w:val="00861612"/>
    <w:rsid w:val="0087234D"/>
    <w:rsid w:val="00872D6B"/>
    <w:rsid w:val="008752A7"/>
    <w:rsid w:val="00881A83"/>
    <w:rsid w:val="00886BDE"/>
    <w:rsid w:val="0089236D"/>
    <w:rsid w:val="008A4131"/>
    <w:rsid w:val="008B2193"/>
    <w:rsid w:val="008B5B91"/>
    <w:rsid w:val="008B6E91"/>
    <w:rsid w:val="008C0482"/>
    <w:rsid w:val="008C4910"/>
    <w:rsid w:val="008D0D59"/>
    <w:rsid w:val="008D0F06"/>
    <w:rsid w:val="008E0760"/>
    <w:rsid w:val="008E139E"/>
    <w:rsid w:val="008E16B0"/>
    <w:rsid w:val="008E7EF8"/>
    <w:rsid w:val="008F4B69"/>
    <w:rsid w:val="008F62AD"/>
    <w:rsid w:val="008F7264"/>
    <w:rsid w:val="008F7E78"/>
    <w:rsid w:val="00905AA1"/>
    <w:rsid w:val="009123ED"/>
    <w:rsid w:val="009131E3"/>
    <w:rsid w:val="00924799"/>
    <w:rsid w:val="00930D8F"/>
    <w:rsid w:val="00933FEC"/>
    <w:rsid w:val="00934A27"/>
    <w:rsid w:val="00934EE8"/>
    <w:rsid w:val="00937AC0"/>
    <w:rsid w:val="009425E6"/>
    <w:rsid w:val="009450FC"/>
    <w:rsid w:val="00947F51"/>
    <w:rsid w:val="00957E65"/>
    <w:rsid w:val="00960E33"/>
    <w:rsid w:val="0097252A"/>
    <w:rsid w:val="00984025"/>
    <w:rsid w:val="009872C0"/>
    <w:rsid w:val="00993CD7"/>
    <w:rsid w:val="00994900"/>
    <w:rsid w:val="009967E6"/>
    <w:rsid w:val="009B7132"/>
    <w:rsid w:val="009B742B"/>
    <w:rsid w:val="009C0A0E"/>
    <w:rsid w:val="009C1B8E"/>
    <w:rsid w:val="009C2441"/>
    <w:rsid w:val="009C3F8F"/>
    <w:rsid w:val="009D0367"/>
    <w:rsid w:val="009D0E36"/>
    <w:rsid w:val="009D3A3E"/>
    <w:rsid w:val="009E19AA"/>
    <w:rsid w:val="009E31D4"/>
    <w:rsid w:val="009E500A"/>
    <w:rsid w:val="009E50A0"/>
    <w:rsid w:val="009E50D3"/>
    <w:rsid w:val="009F4107"/>
    <w:rsid w:val="009F6B5D"/>
    <w:rsid w:val="00A00720"/>
    <w:rsid w:val="00A015BA"/>
    <w:rsid w:val="00A01DD6"/>
    <w:rsid w:val="00A060F6"/>
    <w:rsid w:val="00A10475"/>
    <w:rsid w:val="00A13DCA"/>
    <w:rsid w:val="00A3238A"/>
    <w:rsid w:val="00A412C6"/>
    <w:rsid w:val="00A4393D"/>
    <w:rsid w:val="00A464E4"/>
    <w:rsid w:val="00A512ED"/>
    <w:rsid w:val="00A53BCD"/>
    <w:rsid w:val="00A56032"/>
    <w:rsid w:val="00A64DD8"/>
    <w:rsid w:val="00A65ABB"/>
    <w:rsid w:val="00A65C63"/>
    <w:rsid w:val="00A7074B"/>
    <w:rsid w:val="00A75F35"/>
    <w:rsid w:val="00A819C8"/>
    <w:rsid w:val="00A836D8"/>
    <w:rsid w:val="00A925CC"/>
    <w:rsid w:val="00A94149"/>
    <w:rsid w:val="00A96E8F"/>
    <w:rsid w:val="00AA19BF"/>
    <w:rsid w:val="00AB2D4B"/>
    <w:rsid w:val="00AC0077"/>
    <w:rsid w:val="00AC66C0"/>
    <w:rsid w:val="00AC73AE"/>
    <w:rsid w:val="00AD025E"/>
    <w:rsid w:val="00AD5F70"/>
    <w:rsid w:val="00AE4F0D"/>
    <w:rsid w:val="00AE6928"/>
    <w:rsid w:val="00AE7197"/>
    <w:rsid w:val="00AE739C"/>
    <w:rsid w:val="00AF0317"/>
    <w:rsid w:val="00AF0A5E"/>
    <w:rsid w:val="00AF1F94"/>
    <w:rsid w:val="00AF3ADA"/>
    <w:rsid w:val="00B05C4A"/>
    <w:rsid w:val="00B06789"/>
    <w:rsid w:val="00B06B3C"/>
    <w:rsid w:val="00B16E02"/>
    <w:rsid w:val="00B176C8"/>
    <w:rsid w:val="00B21A61"/>
    <w:rsid w:val="00B21E9C"/>
    <w:rsid w:val="00B24885"/>
    <w:rsid w:val="00B301FC"/>
    <w:rsid w:val="00B303A0"/>
    <w:rsid w:val="00B319F1"/>
    <w:rsid w:val="00B323E9"/>
    <w:rsid w:val="00B601C2"/>
    <w:rsid w:val="00B62D08"/>
    <w:rsid w:val="00B71FB6"/>
    <w:rsid w:val="00B7360F"/>
    <w:rsid w:val="00B758BF"/>
    <w:rsid w:val="00B80A26"/>
    <w:rsid w:val="00B80E28"/>
    <w:rsid w:val="00B8514F"/>
    <w:rsid w:val="00B85348"/>
    <w:rsid w:val="00B94A42"/>
    <w:rsid w:val="00B96E83"/>
    <w:rsid w:val="00BA488A"/>
    <w:rsid w:val="00BA4EDC"/>
    <w:rsid w:val="00BB7A9B"/>
    <w:rsid w:val="00BC749A"/>
    <w:rsid w:val="00BC7DC1"/>
    <w:rsid w:val="00BD323D"/>
    <w:rsid w:val="00BD454F"/>
    <w:rsid w:val="00BD672F"/>
    <w:rsid w:val="00BE0940"/>
    <w:rsid w:val="00BE29A4"/>
    <w:rsid w:val="00BE5FCC"/>
    <w:rsid w:val="00BE6E28"/>
    <w:rsid w:val="00BF537C"/>
    <w:rsid w:val="00BF6D48"/>
    <w:rsid w:val="00C03A90"/>
    <w:rsid w:val="00C150A3"/>
    <w:rsid w:val="00C175B1"/>
    <w:rsid w:val="00C17E4C"/>
    <w:rsid w:val="00C208CD"/>
    <w:rsid w:val="00C21714"/>
    <w:rsid w:val="00C23238"/>
    <w:rsid w:val="00C32A77"/>
    <w:rsid w:val="00C35535"/>
    <w:rsid w:val="00C4227E"/>
    <w:rsid w:val="00C43FF7"/>
    <w:rsid w:val="00C44AA6"/>
    <w:rsid w:val="00C51FF5"/>
    <w:rsid w:val="00C52494"/>
    <w:rsid w:val="00C528B7"/>
    <w:rsid w:val="00C56C23"/>
    <w:rsid w:val="00C64CC6"/>
    <w:rsid w:val="00C65934"/>
    <w:rsid w:val="00C70F4F"/>
    <w:rsid w:val="00C716B6"/>
    <w:rsid w:val="00C73944"/>
    <w:rsid w:val="00C80040"/>
    <w:rsid w:val="00C87374"/>
    <w:rsid w:val="00C9105C"/>
    <w:rsid w:val="00C91783"/>
    <w:rsid w:val="00CA014B"/>
    <w:rsid w:val="00CA1E4C"/>
    <w:rsid w:val="00CA4154"/>
    <w:rsid w:val="00CA65E9"/>
    <w:rsid w:val="00CA6756"/>
    <w:rsid w:val="00CB0093"/>
    <w:rsid w:val="00CB193B"/>
    <w:rsid w:val="00CB4F0F"/>
    <w:rsid w:val="00CC08C9"/>
    <w:rsid w:val="00CC131C"/>
    <w:rsid w:val="00CC6441"/>
    <w:rsid w:val="00CC6A52"/>
    <w:rsid w:val="00CC7DFA"/>
    <w:rsid w:val="00CC7EB6"/>
    <w:rsid w:val="00CD0971"/>
    <w:rsid w:val="00CD1165"/>
    <w:rsid w:val="00CD38B0"/>
    <w:rsid w:val="00CD63E6"/>
    <w:rsid w:val="00CD6554"/>
    <w:rsid w:val="00CE79A6"/>
    <w:rsid w:val="00CF1BC5"/>
    <w:rsid w:val="00D05535"/>
    <w:rsid w:val="00D06586"/>
    <w:rsid w:val="00D140D3"/>
    <w:rsid w:val="00D154F3"/>
    <w:rsid w:val="00D17948"/>
    <w:rsid w:val="00D21CDF"/>
    <w:rsid w:val="00D24173"/>
    <w:rsid w:val="00D35897"/>
    <w:rsid w:val="00D41C2F"/>
    <w:rsid w:val="00D43503"/>
    <w:rsid w:val="00D568A2"/>
    <w:rsid w:val="00D57D83"/>
    <w:rsid w:val="00D62BC4"/>
    <w:rsid w:val="00D63767"/>
    <w:rsid w:val="00D65C14"/>
    <w:rsid w:val="00D74A5D"/>
    <w:rsid w:val="00D77066"/>
    <w:rsid w:val="00D83CFB"/>
    <w:rsid w:val="00D864CB"/>
    <w:rsid w:val="00D877ED"/>
    <w:rsid w:val="00D923F0"/>
    <w:rsid w:val="00D95D8D"/>
    <w:rsid w:val="00DA4FE3"/>
    <w:rsid w:val="00DA5CFF"/>
    <w:rsid w:val="00DA72A1"/>
    <w:rsid w:val="00DB0BB9"/>
    <w:rsid w:val="00DB60F6"/>
    <w:rsid w:val="00DB76B5"/>
    <w:rsid w:val="00DC6747"/>
    <w:rsid w:val="00DC69DB"/>
    <w:rsid w:val="00DC7F11"/>
    <w:rsid w:val="00DD1503"/>
    <w:rsid w:val="00DD1F9F"/>
    <w:rsid w:val="00DD3EC4"/>
    <w:rsid w:val="00DD7669"/>
    <w:rsid w:val="00DE2E34"/>
    <w:rsid w:val="00DE302C"/>
    <w:rsid w:val="00DE3622"/>
    <w:rsid w:val="00DE58E4"/>
    <w:rsid w:val="00DF315F"/>
    <w:rsid w:val="00DF65F7"/>
    <w:rsid w:val="00DF72CC"/>
    <w:rsid w:val="00DF79CC"/>
    <w:rsid w:val="00E012B6"/>
    <w:rsid w:val="00E03C31"/>
    <w:rsid w:val="00E12048"/>
    <w:rsid w:val="00E157DA"/>
    <w:rsid w:val="00E32B61"/>
    <w:rsid w:val="00E352B2"/>
    <w:rsid w:val="00E3710E"/>
    <w:rsid w:val="00E37BBC"/>
    <w:rsid w:val="00E43067"/>
    <w:rsid w:val="00E437EF"/>
    <w:rsid w:val="00E464E7"/>
    <w:rsid w:val="00E57872"/>
    <w:rsid w:val="00E63C7B"/>
    <w:rsid w:val="00E74C6D"/>
    <w:rsid w:val="00E756AA"/>
    <w:rsid w:val="00E826BA"/>
    <w:rsid w:val="00E83728"/>
    <w:rsid w:val="00E9315C"/>
    <w:rsid w:val="00E97013"/>
    <w:rsid w:val="00EA3643"/>
    <w:rsid w:val="00EB6C9E"/>
    <w:rsid w:val="00EC3AF5"/>
    <w:rsid w:val="00EC40A0"/>
    <w:rsid w:val="00EC665B"/>
    <w:rsid w:val="00EC678D"/>
    <w:rsid w:val="00ED1A91"/>
    <w:rsid w:val="00ED43D8"/>
    <w:rsid w:val="00ED79DA"/>
    <w:rsid w:val="00EE48F6"/>
    <w:rsid w:val="00EE6F7F"/>
    <w:rsid w:val="00EE7053"/>
    <w:rsid w:val="00EF6E42"/>
    <w:rsid w:val="00F11B7D"/>
    <w:rsid w:val="00F1233B"/>
    <w:rsid w:val="00F138ED"/>
    <w:rsid w:val="00F15C48"/>
    <w:rsid w:val="00F5468D"/>
    <w:rsid w:val="00F55FEC"/>
    <w:rsid w:val="00F66F94"/>
    <w:rsid w:val="00F70CF9"/>
    <w:rsid w:val="00F73D93"/>
    <w:rsid w:val="00F74245"/>
    <w:rsid w:val="00F82E11"/>
    <w:rsid w:val="00F91512"/>
    <w:rsid w:val="00F91990"/>
    <w:rsid w:val="00F91C5D"/>
    <w:rsid w:val="00F93218"/>
    <w:rsid w:val="00FA0B14"/>
    <w:rsid w:val="00FA7483"/>
    <w:rsid w:val="00FB7340"/>
    <w:rsid w:val="00FB7915"/>
    <w:rsid w:val="00FC12E0"/>
    <w:rsid w:val="00FC1DC2"/>
    <w:rsid w:val="00FC3282"/>
    <w:rsid w:val="00FD2488"/>
    <w:rsid w:val="00FD3888"/>
    <w:rsid w:val="00FD3C86"/>
    <w:rsid w:val="00FE26B0"/>
    <w:rsid w:val="00FE4A01"/>
    <w:rsid w:val="00FE7FA9"/>
    <w:rsid w:val="00FF2673"/>
    <w:rsid w:val="0155C036"/>
    <w:rsid w:val="03058ABA"/>
    <w:rsid w:val="043B9352"/>
    <w:rsid w:val="051AAA67"/>
    <w:rsid w:val="0A81A630"/>
    <w:rsid w:val="0E43273E"/>
    <w:rsid w:val="1E37C1A5"/>
    <w:rsid w:val="1F0B47FB"/>
    <w:rsid w:val="2001E958"/>
    <w:rsid w:val="26531246"/>
    <w:rsid w:val="265A84BB"/>
    <w:rsid w:val="27F6551C"/>
    <w:rsid w:val="28285415"/>
    <w:rsid w:val="291338B3"/>
    <w:rsid w:val="2ED98679"/>
    <w:rsid w:val="3049B2C3"/>
    <w:rsid w:val="3071694F"/>
    <w:rsid w:val="316E5469"/>
    <w:rsid w:val="338F4F32"/>
    <w:rsid w:val="350544DB"/>
    <w:rsid w:val="39102461"/>
    <w:rsid w:val="419FD3D3"/>
    <w:rsid w:val="428DF5C2"/>
    <w:rsid w:val="45C126FE"/>
    <w:rsid w:val="4607F64F"/>
    <w:rsid w:val="46FBFBD0"/>
    <w:rsid w:val="4BAE1482"/>
    <w:rsid w:val="4C19E2D0"/>
    <w:rsid w:val="4C22DB1A"/>
    <w:rsid w:val="4C43A00D"/>
    <w:rsid w:val="4CA6A8D4"/>
    <w:rsid w:val="4E5648F5"/>
    <w:rsid w:val="4E643376"/>
    <w:rsid w:val="53C01678"/>
    <w:rsid w:val="55DEA40A"/>
    <w:rsid w:val="56511819"/>
    <w:rsid w:val="591B4896"/>
    <w:rsid w:val="5EE9544B"/>
    <w:rsid w:val="5EFC2643"/>
    <w:rsid w:val="6085D73F"/>
    <w:rsid w:val="60E9C81B"/>
    <w:rsid w:val="620D81BC"/>
    <w:rsid w:val="6891807D"/>
    <w:rsid w:val="69B42F76"/>
    <w:rsid w:val="6BA58AD5"/>
    <w:rsid w:val="6CC3FA17"/>
    <w:rsid w:val="6D2C4D67"/>
    <w:rsid w:val="6EA43227"/>
    <w:rsid w:val="70FCC454"/>
    <w:rsid w:val="76196928"/>
    <w:rsid w:val="772BB792"/>
    <w:rsid w:val="7887E699"/>
    <w:rsid w:val="7E0B52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6C3DB"/>
  <w15:chartTrackingRefBased/>
  <w15:docId w15:val="{0587DA46-CB21-47C0-844B-A02E430A2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6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9461B"/>
    <w:rPr>
      <w:color w:val="808080"/>
    </w:rPr>
  </w:style>
  <w:style w:type="paragraph" w:styleId="ListParagraph">
    <w:name w:val="List Paragraph"/>
    <w:basedOn w:val="Normal"/>
    <w:uiPriority w:val="34"/>
    <w:qFormat/>
    <w:rsid w:val="0079461B"/>
    <w:pPr>
      <w:ind w:left="720"/>
      <w:contextualSpacing/>
    </w:pPr>
  </w:style>
  <w:style w:type="paragraph" w:styleId="Header">
    <w:name w:val="header"/>
    <w:basedOn w:val="Normal"/>
    <w:link w:val="HeaderChar"/>
    <w:uiPriority w:val="99"/>
    <w:unhideWhenUsed/>
    <w:rsid w:val="008B5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B91"/>
  </w:style>
  <w:style w:type="paragraph" w:styleId="Footer">
    <w:name w:val="footer"/>
    <w:basedOn w:val="Normal"/>
    <w:link w:val="FooterChar"/>
    <w:uiPriority w:val="99"/>
    <w:unhideWhenUsed/>
    <w:rsid w:val="008B5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B91"/>
  </w:style>
  <w:style w:type="character" w:styleId="CommentReference">
    <w:name w:val="annotation reference"/>
    <w:basedOn w:val="DefaultParagraphFont"/>
    <w:uiPriority w:val="99"/>
    <w:semiHidden/>
    <w:unhideWhenUsed/>
    <w:rsid w:val="00B96E83"/>
    <w:rPr>
      <w:sz w:val="16"/>
      <w:szCs w:val="16"/>
    </w:rPr>
  </w:style>
  <w:style w:type="paragraph" w:styleId="CommentText">
    <w:name w:val="annotation text"/>
    <w:basedOn w:val="Normal"/>
    <w:link w:val="CommentTextChar"/>
    <w:uiPriority w:val="99"/>
    <w:semiHidden/>
    <w:unhideWhenUsed/>
    <w:rsid w:val="00B96E83"/>
    <w:pPr>
      <w:spacing w:line="240" w:lineRule="auto"/>
    </w:pPr>
    <w:rPr>
      <w:sz w:val="20"/>
      <w:szCs w:val="20"/>
    </w:rPr>
  </w:style>
  <w:style w:type="character" w:customStyle="1" w:styleId="CommentTextChar">
    <w:name w:val="Comment Text Char"/>
    <w:basedOn w:val="DefaultParagraphFont"/>
    <w:link w:val="CommentText"/>
    <w:uiPriority w:val="99"/>
    <w:semiHidden/>
    <w:rsid w:val="00B96E83"/>
    <w:rPr>
      <w:sz w:val="20"/>
      <w:szCs w:val="20"/>
    </w:rPr>
  </w:style>
  <w:style w:type="paragraph" w:styleId="CommentSubject">
    <w:name w:val="annotation subject"/>
    <w:basedOn w:val="CommentText"/>
    <w:next w:val="CommentText"/>
    <w:link w:val="CommentSubjectChar"/>
    <w:uiPriority w:val="99"/>
    <w:semiHidden/>
    <w:unhideWhenUsed/>
    <w:rsid w:val="00B96E83"/>
    <w:rPr>
      <w:b/>
      <w:bCs/>
    </w:rPr>
  </w:style>
  <w:style w:type="character" w:customStyle="1" w:styleId="CommentSubjectChar">
    <w:name w:val="Comment Subject Char"/>
    <w:basedOn w:val="CommentTextChar"/>
    <w:link w:val="CommentSubject"/>
    <w:uiPriority w:val="99"/>
    <w:semiHidden/>
    <w:rsid w:val="00B96E83"/>
    <w:rPr>
      <w:b/>
      <w:bCs/>
      <w:sz w:val="20"/>
      <w:szCs w:val="20"/>
    </w:rPr>
  </w:style>
  <w:style w:type="paragraph" w:styleId="Revision">
    <w:name w:val="Revision"/>
    <w:hidden/>
    <w:uiPriority w:val="99"/>
    <w:semiHidden/>
    <w:rsid w:val="00A56032"/>
    <w:pPr>
      <w:spacing w:after="0" w:line="240" w:lineRule="auto"/>
    </w:pPr>
  </w:style>
  <w:style w:type="paragraph" w:customStyle="1" w:styleId="Hunt">
    <w:name w:val="Hunt"/>
    <w:rsid w:val="002B3D35"/>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00C09718B743B2B39E9ECCE59D7F59"/>
        <w:category>
          <w:name w:val="General"/>
          <w:gallery w:val="placeholder"/>
        </w:category>
        <w:types>
          <w:type w:val="bbPlcHdr"/>
        </w:types>
        <w:behaviors>
          <w:behavior w:val="content"/>
        </w:behaviors>
        <w:guid w:val="{F9C53747-C501-4FA2-9B34-215F2DD46120}"/>
      </w:docPartPr>
      <w:docPartBody>
        <w:p w:rsidR="00181366" w:rsidRDefault="00100981" w:rsidP="00100981">
          <w:pPr>
            <w:pStyle w:val="5500C09718B743B2B39E9ECCE59D7F59"/>
          </w:pPr>
          <w:r w:rsidRPr="0043475B">
            <w:rPr>
              <w:rStyle w:val="PlaceholderText"/>
              <w:rFonts w:ascii="Arial" w:hAnsi="Arial" w:cs="Arial"/>
              <w:sz w:val="20"/>
              <w:szCs w:val="20"/>
            </w:rPr>
            <w:t>Click here to enter text.</w:t>
          </w:r>
        </w:p>
      </w:docPartBody>
    </w:docPart>
    <w:docPart>
      <w:docPartPr>
        <w:name w:val="42AD171B2DF34A77AC6AB1F8BD48FB39"/>
        <w:category>
          <w:name w:val="General"/>
          <w:gallery w:val="placeholder"/>
        </w:category>
        <w:types>
          <w:type w:val="bbPlcHdr"/>
        </w:types>
        <w:behaviors>
          <w:behavior w:val="content"/>
        </w:behaviors>
        <w:guid w:val="{D46C21F7-E04A-4E22-BA03-8E541B90C9FB}"/>
      </w:docPartPr>
      <w:docPartBody>
        <w:p w:rsidR="00181366" w:rsidRDefault="00100981" w:rsidP="00100981">
          <w:pPr>
            <w:pStyle w:val="42AD171B2DF34A77AC6AB1F8BD48FB39"/>
          </w:pPr>
          <w:r w:rsidRPr="0043475B">
            <w:rPr>
              <w:rStyle w:val="PlaceholderText"/>
              <w:rFonts w:ascii="Arial" w:hAnsi="Arial" w:cs="Arial"/>
              <w:sz w:val="20"/>
              <w:szCs w:val="20"/>
            </w:rPr>
            <w:t>Click here to enter text.</w:t>
          </w:r>
        </w:p>
      </w:docPartBody>
    </w:docPart>
    <w:docPart>
      <w:docPartPr>
        <w:name w:val="9121DD2D39444F078AC5001BC34C6D8F"/>
        <w:category>
          <w:name w:val="General"/>
          <w:gallery w:val="placeholder"/>
        </w:category>
        <w:types>
          <w:type w:val="bbPlcHdr"/>
        </w:types>
        <w:behaviors>
          <w:behavior w:val="content"/>
        </w:behaviors>
        <w:guid w:val="{AB2D5DDB-F192-457E-BCAF-3074539B78F6}"/>
      </w:docPartPr>
      <w:docPartBody>
        <w:p w:rsidR="00181366" w:rsidRDefault="00100981" w:rsidP="00100981">
          <w:pPr>
            <w:pStyle w:val="9121DD2D39444F078AC5001BC34C6D8F"/>
          </w:pPr>
          <w:r w:rsidRPr="0043475B">
            <w:rPr>
              <w:rStyle w:val="PlaceholderText"/>
              <w:rFonts w:ascii="Arial" w:hAnsi="Arial" w:cs="Arial"/>
              <w:sz w:val="20"/>
              <w:szCs w:val="20"/>
            </w:rPr>
            <w:t>Click here to enter text.</w:t>
          </w:r>
        </w:p>
      </w:docPartBody>
    </w:docPart>
    <w:docPart>
      <w:docPartPr>
        <w:name w:val="F1D49526D6F1401D8AEC5FA53BFDA533"/>
        <w:category>
          <w:name w:val="General"/>
          <w:gallery w:val="placeholder"/>
        </w:category>
        <w:types>
          <w:type w:val="bbPlcHdr"/>
        </w:types>
        <w:behaviors>
          <w:behavior w:val="content"/>
        </w:behaviors>
        <w:guid w:val="{E6DF417D-C5DA-4EB0-86C9-6370AFC5E222}"/>
      </w:docPartPr>
      <w:docPartBody>
        <w:p w:rsidR="00181366" w:rsidRDefault="00100981" w:rsidP="00100981">
          <w:pPr>
            <w:pStyle w:val="F1D49526D6F1401D8AEC5FA53BFDA533"/>
          </w:pPr>
          <w:r w:rsidRPr="0043475B">
            <w:rPr>
              <w:rStyle w:val="PlaceholderText"/>
              <w:rFonts w:ascii="Arial" w:hAnsi="Arial" w:cs="Arial"/>
              <w:sz w:val="20"/>
              <w:szCs w:val="20"/>
            </w:rPr>
            <w:t>Click here to enter text.</w:t>
          </w:r>
        </w:p>
      </w:docPartBody>
    </w:docPart>
    <w:docPart>
      <w:docPartPr>
        <w:name w:val="097A4BC0E1394C918FBD0E2D497D110F"/>
        <w:category>
          <w:name w:val="General"/>
          <w:gallery w:val="placeholder"/>
        </w:category>
        <w:types>
          <w:type w:val="bbPlcHdr"/>
        </w:types>
        <w:behaviors>
          <w:behavior w:val="content"/>
        </w:behaviors>
        <w:guid w:val="{42DBD57D-6207-4CAA-948C-E3EF214A25B8}"/>
      </w:docPartPr>
      <w:docPartBody>
        <w:p w:rsidR="00181366" w:rsidRDefault="00100981" w:rsidP="00100981">
          <w:pPr>
            <w:pStyle w:val="097A4BC0E1394C918FBD0E2D497D110F"/>
          </w:pPr>
          <w:r w:rsidRPr="0043475B">
            <w:rPr>
              <w:rStyle w:val="PlaceholderText"/>
              <w:rFonts w:ascii="Arial" w:hAnsi="Arial" w:cs="Arial"/>
              <w:sz w:val="20"/>
              <w:szCs w:val="20"/>
            </w:rPr>
            <w:t>Click here to enter text.</w:t>
          </w:r>
        </w:p>
      </w:docPartBody>
    </w:docPart>
    <w:docPart>
      <w:docPartPr>
        <w:name w:val="5B2663B8BDAB4DBFAF3F287AE6BBA575"/>
        <w:category>
          <w:name w:val="General"/>
          <w:gallery w:val="placeholder"/>
        </w:category>
        <w:types>
          <w:type w:val="bbPlcHdr"/>
        </w:types>
        <w:behaviors>
          <w:behavior w:val="content"/>
        </w:behaviors>
        <w:guid w:val="{541FE872-E210-4F4F-B733-0E91416DBD4D}"/>
      </w:docPartPr>
      <w:docPartBody>
        <w:p w:rsidR="00181366" w:rsidRDefault="00100981" w:rsidP="00100981">
          <w:pPr>
            <w:pStyle w:val="5B2663B8BDAB4DBFAF3F287AE6BBA575"/>
          </w:pPr>
          <w:r w:rsidRPr="00273896">
            <w:rPr>
              <w:rStyle w:val="PlaceholderText"/>
              <w:rFonts w:ascii="Arial" w:hAnsi="Arial" w:cs="Arial"/>
              <w:bCs/>
              <w:sz w:val="20"/>
              <w:szCs w:val="20"/>
            </w:rPr>
            <w:t>Click here to enter text.</w:t>
          </w:r>
        </w:p>
      </w:docPartBody>
    </w:docPart>
    <w:docPart>
      <w:docPartPr>
        <w:name w:val="B937FE6CC49B4BE8876627C569D0096B"/>
        <w:category>
          <w:name w:val="General"/>
          <w:gallery w:val="placeholder"/>
        </w:category>
        <w:types>
          <w:type w:val="bbPlcHdr"/>
        </w:types>
        <w:behaviors>
          <w:behavior w:val="content"/>
        </w:behaviors>
        <w:guid w:val="{2D831BB1-3962-49CA-8BB8-BDA0BE7F430D}"/>
      </w:docPartPr>
      <w:docPartBody>
        <w:p w:rsidR="00181366" w:rsidRDefault="00100981" w:rsidP="00100981">
          <w:pPr>
            <w:pStyle w:val="B937FE6CC49B4BE8876627C569D0096B"/>
          </w:pPr>
          <w:r w:rsidRPr="005E0E4D">
            <w:rPr>
              <w:rStyle w:val="PlaceholderText"/>
              <w:rFonts w:ascii="Arial" w:hAnsi="Arial" w:cs="Arial"/>
              <w:sz w:val="20"/>
            </w:rPr>
            <w:t>Choose an item.</w:t>
          </w:r>
        </w:p>
      </w:docPartBody>
    </w:docPart>
    <w:docPart>
      <w:docPartPr>
        <w:name w:val="7569FBCDB81842E5855F2332D2956BC0"/>
        <w:category>
          <w:name w:val="General"/>
          <w:gallery w:val="placeholder"/>
        </w:category>
        <w:types>
          <w:type w:val="bbPlcHdr"/>
        </w:types>
        <w:behaviors>
          <w:behavior w:val="content"/>
        </w:behaviors>
        <w:guid w:val="{C39308F0-D001-4793-A713-C365C4C6BF13}"/>
      </w:docPartPr>
      <w:docPartBody>
        <w:p w:rsidR="00181366" w:rsidRDefault="00100981" w:rsidP="00100981">
          <w:pPr>
            <w:pStyle w:val="7569FBCDB81842E5855F2332D2956BC0"/>
          </w:pPr>
          <w:r w:rsidRPr="005E0E4D">
            <w:rPr>
              <w:rStyle w:val="PlaceholderText"/>
              <w:rFonts w:ascii="Arial" w:hAnsi="Arial" w:cs="Arial"/>
              <w:sz w:val="20"/>
            </w:rPr>
            <w:t>Choose an item.</w:t>
          </w:r>
        </w:p>
      </w:docPartBody>
    </w:docPart>
    <w:docPart>
      <w:docPartPr>
        <w:name w:val="8BB5636E8929457BAF82EA47581F412A"/>
        <w:category>
          <w:name w:val="General"/>
          <w:gallery w:val="placeholder"/>
        </w:category>
        <w:types>
          <w:type w:val="bbPlcHdr"/>
        </w:types>
        <w:behaviors>
          <w:behavior w:val="content"/>
        </w:behaviors>
        <w:guid w:val="{9C916302-714D-43B9-A9B6-8DFA92C6EE9B}"/>
      </w:docPartPr>
      <w:docPartBody>
        <w:p w:rsidR="00181366" w:rsidRDefault="00100981" w:rsidP="00100981">
          <w:pPr>
            <w:pStyle w:val="8BB5636E8929457BAF82EA47581F412A"/>
          </w:pPr>
          <w:r w:rsidRPr="005E0E4D">
            <w:rPr>
              <w:rStyle w:val="PlaceholderText"/>
              <w:rFonts w:ascii="Arial" w:hAnsi="Arial" w:cs="Arial"/>
              <w:sz w:val="20"/>
            </w:rPr>
            <w:t>Choose an item.</w:t>
          </w:r>
        </w:p>
      </w:docPartBody>
    </w:docPart>
    <w:docPart>
      <w:docPartPr>
        <w:name w:val="4DEAE935874643DF82A1D8E81C29EEA0"/>
        <w:category>
          <w:name w:val="General"/>
          <w:gallery w:val="placeholder"/>
        </w:category>
        <w:types>
          <w:type w:val="bbPlcHdr"/>
        </w:types>
        <w:behaviors>
          <w:behavior w:val="content"/>
        </w:behaviors>
        <w:guid w:val="{101684EA-8FAB-4E94-8070-C3F140566994}"/>
      </w:docPartPr>
      <w:docPartBody>
        <w:p w:rsidR="00181366" w:rsidRDefault="00100981" w:rsidP="00100981">
          <w:pPr>
            <w:pStyle w:val="4DEAE935874643DF82A1D8E81C29EEA0"/>
          </w:pPr>
          <w:r w:rsidRPr="0043475B">
            <w:rPr>
              <w:rStyle w:val="PlaceholderText"/>
              <w:rFonts w:ascii="Arial" w:hAnsi="Arial" w:cs="Arial"/>
              <w:sz w:val="20"/>
              <w:szCs w:val="20"/>
            </w:rPr>
            <w:t>Click here to enter text.</w:t>
          </w:r>
        </w:p>
      </w:docPartBody>
    </w:docPart>
    <w:docPart>
      <w:docPartPr>
        <w:name w:val="A993D13971E949999C8C2B3BE26FFDDD"/>
        <w:category>
          <w:name w:val="General"/>
          <w:gallery w:val="placeholder"/>
        </w:category>
        <w:types>
          <w:type w:val="bbPlcHdr"/>
        </w:types>
        <w:behaviors>
          <w:behavior w:val="content"/>
        </w:behaviors>
        <w:guid w:val="{B2E3E0D0-7101-4A4F-B154-8CEDE15618F6}"/>
      </w:docPartPr>
      <w:docPartBody>
        <w:p w:rsidR="00181366" w:rsidRDefault="00100981" w:rsidP="00100981">
          <w:pPr>
            <w:pStyle w:val="A993D13971E949999C8C2B3BE26FFDDD"/>
          </w:pPr>
          <w:r w:rsidRPr="0043475B">
            <w:rPr>
              <w:rStyle w:val="PlaceholderText"/>
              <w:rFonts w:ascii="Arial" w:hAnsi="Arial" w:cs="Arial"/>
              <w:sz w:val="20"/>
              <w:szCs w:val="20"/>
            </w:rPr>
            <w:t>Click here to enter text.</w:t>
          </w:r>
        </w:p>
      </w:docPartBody>
    </w:docPart>
    <w:docPart>
      <w:docPartPr>
        <w:name w:val="7E52CFF1C8C443DB9B1BD39A7D2ED240"/>
        <w:category>
          <w:name w:val="General"/>
          <w:gallery w:val="placeholder"/>
        </w:category>
        <w:types>
          <w:type w:val="bbPlcHdr"/>
        </w:types>
        <w:behaviors>
          <w:behavior w:val="content"/>
        </w:behaviors>
        <w:guid w:val="{DBCDE29D-6C64-4358-AB5C-D689A685A3E3}"/>
      </w:docPartPr>
      <w:docPartBody>
        <w:p w:rsidR="005937E5" w:rsidRDefault="00100981" w:rsidP="00100981">
          <w:pPr>
            <w:pStyle w:val="7E52CFF1C8C443DB9B1BD39A7D2ED2401"/>
          </w:pPr>
          <w:r w:rsidRPr="0043475B">
            <w:rPr>
              <w:rStyle w:val="PlaceholderText"/>
              <w:rFonts w:ascii="Arial" w:hAnsi="Arial" w:cs="Arial"/>
              <w:sz w:val="20"/>
              <w:szCs w:val="20"/>
            </w:rPr>
            <w:t>Click here to enter text.</w:t>
          </w:r>
        </w:p>
      </w:docPartBody>
    </w:docPart>
    <w:docPart>
      <w:docPartPr>
        <w:name w:val="1D80ADD7A74445FD852172B0C0A1F92C"/>
        <w:category>
          <w:name w:val="General"/>
          <w:gallery w:val="placeholder"/>
        </w:category>
        <w:types>
          <w:type w:val="bbPlcHdr"/>
        </w:types>
        <w:behaviors>
          <w:behavior w:val="content"/>
        </w:behaviors>
        <w:guid w:val="{6ED9376E-D5C2-4080-B14A-9C9CBED0C811}"/>
      </w:docPartPr>
      <w:docPartBody>
        <w:p w:rsidR="00E53E8A" w:rsidRDefault="00100981" w:rsidP="00100981">
          <w:pPr>
            <w:pStyle w:val="1D80ADD7A74445FD852172B0C0A1F92C"/>
          </w:pPr>
          <w:r w:rsidRPr="0043475B">
            <w:rPr>
              <w:rStyle w:val="PlaceholderText"/>
              <w:rFonts w:ascii="Arial" w:hAnsi="Arial" w:cs="Arial"/>
              <w:sz w:val="20"/>
              <w:szCs w:val="20"/>
            </w:rPr>
            <w:t>Click here to enter text.</w:t>
          </w:r>
        </w:p>
      </w:docPartBody>
    </w:docPart>
    <w:docPart>
      <w:docPartPr>
        <w:name w:val="23132C0CCCCD4C238BC3FB6AC9E979C9"/>
        <w:category>
          <w:name w:val="General"/>
          <w:gallery w:val="placeholder"/>
        </w:category>
        <w:types>
          <w:type w:val="bbPlcHdr"/>
        </w:types>
        <w:behaviors>
          <w:behavior w:val="content"/>
        </w:behaviors>
        <w:guid w:val="{7072A130-CBF6-489B-86C3-FB1B3EAF2F2D}"/>
      </w:docPartPr>
      <w:docPartBody>
        <w:p w:rsidR="00D1554E" w:rsidRDefault="00100981" w:rsidP="00100981">
          <w:pPr>
            <w:pStyle w:val="23132C0CCCCD4C238BC3FB6AC9E979C91"/>
          </w:pPr>
          <w:r w:rsidRPr="00CD63E6">
            <w:rPr>
              <w:rStyle w:val="PlaceholderText"/>
              <w:rFonts w:ascii="Arial" w:hAnsi="Arial" w:cs="Arial"/>
              <w:sz w:val="20"/>
              <w:szCs w:val="20"/>
            </w:rPr>
            <w:t>Click here to enter text.</w:t>
          </w:r>
        </w:p>
      </w:docPartBody>
    </w:docPart>
    <w:docPart>
      <w:docPartPr>
        <w:name w:val="FEF6C80133894F5A8B82E3E58A9E80D8"/>
        <w:category>
          <w:name w:val="General"/>
          <w:gallery w:val="placeholder"/>
        </w:category>
        <w:types>
          <w:type w:val="bbPlcHdr"/>
        </w:types>
        <w:behaviors>
          <w:behavior w:val="content"/>
        </w:behaviors>
        <w:guid w:val="{B26507A8-129E-4621-B4A6-A9567018A704}"/>
      </w:docPartPr>
      <w:docPartBody>
        <w:p w:rsidR="0099395A" w:rsidRDefault="00100981" w:rsidP="00100981">
          <w:pPr>
            <w:pStyle w:val="FEF6C80133894F5A8B82E3E58A9E80D8"/>
          </w:pPr>
          <w:r w:rsidRPr="00C80040">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ADA"/>
    <w:rsid w:val="00025D04"/>
    <w:rsid w:val="000366DD"/>
    <w:rsid w:val="00100981"/>
    <w:rsid w:val="00166BE1"/>
    <w:rsid w:val="00181366"/>
    <w:rsid w:val="001C2E72"/>
    <w:rsid w:val="00214820"/>
    <w:rsid w:val="00234CD8"/>
    <w:rsid w:val="00236DCC"/>
    <w:rsid w:val="002A7A36"/>
    <w:rsid w:val="00351928"/>
    <w:rsid w:val="00360121"/>
    <w:rsid w:val="003F7BB0"/>
    <w:rsid w:val="00456ADA"/>
    <w:rsid w:val="005560CB"/>
    <w:rsid w:val="005937E5"/>
    <w:rsid w:val="00636367"/>
    <w:rsid w:val="0065494F"/>
    <w:rsid w:val="00770546"/>
    <w:rsid w:val="007B6C7D"/>
    <w:rsid w:val="008211F8"/>
    <w:rsid w:val="008462E0"/>
    <w:rsid w:val="0085312F"/>
    <w:rsid w:val="008923C7"/>
    <w:rsid w:val="00935EAB"/>
    <w:rsid w:val="00957DE0"/>
    <w:rsid w:val="0099395A"/>
    <w:rsid w:val="00A845F7"/>
    <w:rsid w:val="00A85F46"/>
    <w:rsid w:val="00AA1F1E"/>
    <w:rsid w:val="00AD034B"/>
    <w:rsid w:val="00B11744"/>
    <w:rsid w:val="00BB3E9D"/>
    <w:rsid w:val="00C3472B"/>
    <w:rsid w:val="00C40484"/>
    <w:rsid w:val="00D1554E"/>
    <w:rsid w:val="00D56A43"/>
    <w:rsid w:val="00D91452"/>
    <w:rsid w:val="00E53E8A"/>
    <w:rsid w:val="00FC48A7"/>
    <w:rsid w:val="00FE4880"/>
    <w:rsid w:val="00FF28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0981"/>
    <w:rPr>
      <w:color w:val="808080"/>
    </w:rPr>
  </w:style>
  <w:style w:type="paragraph" w:customStyle="1" w:styleId="5500C09718B743B2B39E9ECCE59D7F59">
    <w:name w:val="5500C09718B743B2B39E9ECCE59D7F59"/>
    <w:rsid w:val="00100981"/>
    <w:rPr>
      <w:rFonts w:eastAsiaTheme="minorHAnsi"/>
      <w:lang w:eastAsia="en-US"/>
    </w:rPr>
  </w:style>
  <w:style w:type="paragraph" w:customStyle="1" w:styleId="1D80ADD7A74445FD852172B0C0A1F92C">
    <w:name w:val="1D80ADD7A74445FD852172B0C0A1F92C"/>
    <w:rsid w:val="00100981"/>
    <w:rPr>
      <w:rFonts w:eastAsiaTheme="minorHAnsi"/>
      <w:lang w:eastAsia="en-US"/>
    </w:rPr>
  </w:style>
  <w:style w:type="paragraph" w:customStyle="1" w:styleId="42AD171B2DF34A77AC6AB1F8BD48FB39">
    <w:name w:val="42AD171B2DF34A77AC6AB1F8BD48FB39"/>
    <w:rsid w:val="00100981"/>
    <w:rPr>
      <w:rFonts w:eastAsiaTheme="minorHAnsi"/>
      <w:lang w:eastAsia="en-US"/>
    </w:rPr>
  </w:style>
  <w:style w:type="paragraph" w:customStyle="1" w:styleId="23132C0CCCCD4C238BC3FB6AC9E979C91">
    <w:name w:val="23132C0CCCCD4C238BC3FB6AC9E979C91"/>
    <w:rsid w:val="00100981"/>
    <w:rPr>
      <w:rFonts w:eastAsiaTheme="minorHAnsi"/>
      <w:lang w:eastAsia="en-US"/>
    </w:rPr>
  </w:style>
  <w:style w:type="paragraph" w:customStyle="1" w:styleId="FEF6C80133894F5A8B82E3E58A9E80D8">
    <w:name w:val="FEF6C80133894F5A8B82E3E58A9E80D8"/>
    <w:rsid w:val="00100981"/>
    <w:rPr>
      <w:rFonts w:eastAsiaTheme="minorHAnsi"/>
      <w:lang w:eastAsia="en-US"/>
    </w:rPr>
  </w:style>
  <w:style w:type="paragraph" w:customStyle="1" w:styleId="9121DD2D39444F078AC5001BC34C6D8F">
    <w:name w:val="9121DD2D39444F078AC5001BC34C6D8F"/>
    <w:rsid w:val="00100981"/>
    <w:rPr>
      <w:rFonts w:eastAsiaTheme="minorHAnsi"/>
      <w:lang w:eastAsia="en-US"/>
    </w:rPr>
  </w:style>
  <w:style w:type="paragraph" w:customStyle="1" w:styleId="F1D49526D6F1401D8AEC5FA53BFDA533">
    <w:name w:val="F1D49526D6F1401D8AEC5FA53BFDA533"/>
    <w:rsid w:val="00100981"/>
    <w:rPr>
      <w:rFonts w:eastAsiaTheme="minorHAnsi"/>
      <w:lang w:eastAsia="en-US"/>
    </w:rPr>
  </w:style>
  <w:style w:type="paragraph" w:customStyle="1" w:styleId="097A4BC0E1394C918FBD0E2D497D110F">
    <w:name w:val="097A4BC0E1394C918FBD0E2D497D110F"/>
    <w:rsid w:val="00100981"/>
    <w:rPr>
      <w:rFonts w:eastAsiaTheme="minorHAnsi"/>
      <w:lang w:eastAsia="en-US"/>
    </w:rPr>
  </w:style>
  <w:style w:type="paragraph" w:customStyle="1" w:styleId="5B2663B8BDAB4DBFAF3F287AE6BBA575">
    <w:name w:val="5B2663B8BDAB4DBFAF3F287AE6BBA575"/>
    <w:rsid w:val="00100981"/>
    <w:rPr>
      <w:rFonts w:eastAsiaTheme="minorHAnsi"/>
      <w:lang w:eastAsia="en-US"/>
    </w:rPr>
  </w:style>
  <w:style w:type="paragraph" w:customStyle="1" w:styleId="B937FE6CC49B4BE8876627C569D0096B">
    <w:name w:val="B937FE6CC49B4BE8876627C569D0096B"/>
    <w:rsid w:val="00100981"/>
    <w:rPr>
      <w:rFonts w:eastAsiaTheme="minorHAnsi"/>
      <w:lang w:eastAsia="en-US"/>
    </w:rPr>
  </w:style>
  <w:style w:type="paragraph" w:customStyle="1" w:styleId="7569FBCDB81842E5855F2332D2956BC0">
    <w:name w:val="7569FBCDB81842E5855F2332D2956BC0"/>
    <w:rsid w:val="00100981"/>
    <w:rPr>
      <w:rFonts w:eastAsiaTheme="minorHAnsi"/>
      <w:lang w:eastAsia="en-US"/>
    </w:rPr>
  </w:style>
  <w:style w:type="paragraph" w:customStyle="1" w:styleId="8BB5636E8929457BAF82EA47581F412A">
    <w:name w:val="8BB5636E8929457BAF82EA47581F412A"/>
    <w:rsid w:val="00100981"/>
    <w:rPr>
      <w:rFonts w:eastAsiaTheme="minorHAnsi"/>
      <w:lang w:eastAsia="en-US"/>
    </w:rPr>
  </w:style>
  <w:style w:type="paragraph" w:customStyle="1" w:styleId="4DEAE935874643DF82A1D8E81C29EEA0">
    <w:name w:val="4DEAE935874643DF82A1D8E81C29EEA0"/>
    <w:rsid w:val="00100981"/>
    <w:rPr>
      <w:rFonts w:eastAsiaTheme="minorHAnsi"/>
      <w:lang w:eastAsia="en-US"/>
    </w:rPr>
  </w:style>
  <w:style w:type="paragraph" w:customStyle="1" w:styleId="A993D13971E949999C8C2B3BE26FFDDD">
    <w:name w:val="A993D13971E949999C8C2B3BE26FFDDD"/>
    <w:rsid w:val="00100981"/>
    <w:rPr>
      <w:rFonts w:eastAsiaTheme="minorHAnsi"/>
      <w:lang w:eastAsia="en-US"/>
    </w:rPr>
  </w:style>
  <w:style w:type="paragraph" w:customStyle="1" w:styleId="7E52CFF1C8C443DB9B1BD39A7D2ED2401">
    <w:name w:val="7E52CFF1C8C443DB9B1BD39A7D2ED2401"/>
    <w:rsid w:val="0010098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471C5B5B7869409A32EC8E98B943CB" ma:contentTypeVersion="19" ma:contentTypeDescription="Create a new document." ma:contentTypeScope="" ma:versionID="8a3e66c4b6d728ef23f4a40e671b0f3b">
  <xsd:schema xmlns:xsd="http://www.w3.org/2001/XMLSchema" xmlns:xs="http://www.w3.org/2001/XMLSchema" xmlns:p="http://schemas.microsoft.com/office/2006/metadata/properties" xmlns:ns2="c3a8e705-ca60-432e-ad89-e38413bf31c2" xmlns:ns3="ac663a27-9e2c-4f64-9e6c-cfe8d9ebb711" xmlns:ns4="6817a18b-ca13-4b62-8bc4-ed31bbcf9b80" targetNamespace="http://schemas.microsoft.com/office/2006/metadata/properties" ma:root="true" ma:fieldsID="cae579bacaa19cae4a4305cef6b3451e" ns2:_="" ns3:_="" ns4:_="">
    <xsd:import namespace="c3a8e705-ca60-432e-ad89-e38413bf31c2"/>
    <xsd:import namespace="ac663a27-9e2c-4f64-9e6c-cfe8d9ebb711"/>
    <xsd:import namespace="6817a18b-ca13-4b62-8bc4-ed31bbcf9b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8e705-ca60-432e-ad89-e38413bf3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63a27-9e2c-4f64-9e6c-cfe8d9ebb71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7a18b-ca13-4b62-8bc4-ed31bbcf9b8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482649e-63c1-4207-bffa-b10cbddc1454}" ma:internalName="TaxCatchAll" ma:showField="CatchAllData" ma:web="ac663a27-9e2c-4f64-9e6c-cfe8d9ebb7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a8e705-ca60-432e-ad89-e38413bf31c2">
      <Terms xmlns="http://schemas.microsoft.com/office/infopath/2007/PartnerControls"/>
    </lcf76f155ced4ddcb4097134ff3c332f>
    <TaxCatchAll xmlns="6817a18b-ca13-4b62-8bc4-ed31bbcf9b80" xsi:nil="true"/>
  </documentManagement>
</p:properties>
</file>

<file path=customXml/itemProps1.xml><?xml version="1.0" encoding="utf-8"?>
<ds:datastoreItem xmlns:ds="http://schemas.openxmlformats.org/officeDocument/2006/customXml" ds:itemID="{D295BD5F-8516-4D07-B3F5-42628C449057}"/>
</file>

<file path=customXml/itemProps2.xml><?xml version="1.0" encoding="utf-8"?>
<ds:datastoreItem xmlns:ds="http://schemas.openxmlformats.org/officeDocument/2006/customXml" ds:itemID="{981A2BEF-B00F-41B3-BFB1-436639AD1745}">
  <ds:schemaRefs>
    <ds:schemaRef ds:uri="http://schemas.microsoft.com/sharepoint/v3/contenttype/forms"/>
  </ds:schemaRefs>
</ds:datastoreItem>
</file>

<file path=customXml/itemProps3.xml><?xml version="1.0" encoding="utf-8"?>
<ds:datastoreItem xmlns:ds="http://schemas.openxmlformats.org/officeDocument/2006/customXml" ds:itemID="{50FB2808-C46E-4082-AA6D-E5AB904D517C}">
  <ds:schemaRefs>
    <ds:schemaRef ds:uri="http://schemas.microsoft.com/office/2006/metadata/properties"/>
    <ds:schemaRef ds:uri="http://schemas.microsoft.com/office/infopath/2007/PartnerControls"/>
    <ds:schemaRef ds:uri="d317a873-e10a-49fd-a824-4b33cac9d5e0"/>
    <ds:schemaRef ds:uri="a5938255-f470-4ef2-bd11-5c82450bd81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1853</Words>
  <Characters>10568</Characters>
  <Application>Microsoft Office Word</Application>
  <DocSecurity>0</DocSecurity>
  <Lines>88</Lines>
  <Paragraphs>24</Paragraphs>
  <ScaleCrop>false</ScaleCrop>
  <Company>SEPA</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carswell</dc:creator>
  <cp:keywords/>
  <dc:description/>
  <cp:lastModifiedBy>Hayes, Melanie</cp:lastModifiedBy>
  <cp:revision>8</cp:revision>
  <dcterms:created xsi:type="dcterms:W3CDTF">2023-08-21T10:02:00Z</dcterms:created>
  <dcterms:modified xsi:type="dcterms:W3CDTF">2023-10-30T13:29:00Z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5,6,7</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fe484598-546c-43a2-bfce-4d67ee2f6497_Enabled">
    <vt:lpwstr>true</vt:lpwstr>
  </property>
  <property fmtid="{D5CDD505-2E9C-101B-9397-08002B2CF9AE}" pid="9" name="MSIP_Label_fe484598-546c-43a2-bfce-4d67ee2f6497_SetDate">
    <vt:lpwstr>2023-05-24T09:07:44Z</vt:lpwstr>
  </property>
  <property fmtid="{D5CDD505-2E9C-101B-9397-08002B2CF9AE}" pid="10" name="MSIP_Label_fe484598-546c-43a2-bfce-4d67ee2f6497_Method">
    <vt:lpwstr>Privileged</vt:lpwstr>
  </property>
  <property fmtid="{D5CDD505-2E9C-101B-9397-08002B2CF9AE}" pid="11" name="MSIP_Label_fe484598-546c-43a2-bfce-4d67ee2f6497_Name">
    <vt:lpwstr>OFFICIAL [UNMARKED]</vt:lpwstr>
  </property>
  <property fmtid="{D5CDD505-2E9C-101B-9397-08002B2CF9AE}" pid="12" name="MSIP_Label_fe484598-546c-43a2-bfce-4d67ee2f6497_SiteId">
    <vt:lpwstr>8af7874e-5d8a-4685-85d9-93475ca367ef</vt:lpwstr>
  </property>
  <property fmtid="{D5CDD505-2E9C-101B-9397-08002B2CF9AE}" pid="13" name="MSIP_Label_fe484598-546c-43a2-bfce-4d67ee2f6497_ActionId">
    <vt:lpwstr>9efc578a-98c9-4501-a1f1-56f1504ca0a1</vt:lpwstr>
  </property>
  <property fmtid="{D5CDD505-2E9C-101B-9397-08002B2CF9AE}" pid="14" name="MSIP_Label_fe484598-546c-43a2-bfce-4d67ee2f6497_ContentBits">
    <vt:lpwstr>0</vt:lpwstr>
  </property>
  <property fmtid="{D5CDD505-2E9C-101B-9397-08002B2CF9AE}" pid="15" name="ContentTypeId">
    <vt:lpwstr>0x01010011471C5B5B7869409A32EC8E98B943CB</vt:lpwstr>
  </property>
  <property fmtid="{D5CDD505-2E9C-101B-9397-08002B2CF9AE}" pid="16" name="Order">
    <vt:r8>100</vt:r8>
  </property>
  <property fmtid="{D5CDD505-2E9C-101B-9397-08002B2CF9AE}" pid="17" name="MediaServiceImageTags">
    <vt:lpwstr/>
  </property>
  <property fmtid="{D5CDD505-2E9C-101B-9397-08002B2CF9AE}" pid="18" name="MSIP_Label_ea4fd52f-9814-4cae-aa53-0ea7b16cd381_Enabled">
    <vt:lpwstr>true</vt:lpwstr>
  </property>
  <property fmtid="{D5CDD505-2E9C-101B-9397-08002B2CF9AE}" pid="19" name="MSIP_Label_ea4fd52f-9814-4cae-aa53-0ea7b16cd381_SetDate">
    <vt:lpwstr>2023-10-30T13:29:47Z</vt:lpwstr>
  </property>
  <property fmtid="{D5CDD505-2E9C-101B-9397-08002B2CF9AE}" pid="20" name="MSIP_Label_ea4fd52f-9814-4cae-aa53-0ea7b16cd381_Method">
    <vt:lpwstr>Privileged</vt:lpwstr>
  </property>
  <property fmtid="{D5CDD505-2E9C-101B-9397-08002B2CF9AE}" pid="21" name="MSIP_Label_ea4fd52f-9814-4cae-aa53-0ea7b16cd381_Name">
    <vt:lpwstr>Official General</vt:lpwstr>
  </property>
  <property fmtid="{D5CDD505-2E9C-101B-9397-08002B2CF9AE}" pid="22" name="MSIP_Label_ea4fd52f-9814-4cae-aa53-0ea7b16cd381_SiteId">
    <vt:lpwstr>5cf26d65-cf46-4c72-ba82-7577d9c2d7ab</vt:lpwstr>
  </property>
  <property fmtid="{D5CDD505-2E9C-101B-9397-08002B2CF9AE}" pid="23" name="MSIP_Label_ea4fd52f-9814-4cae-aa53-0ea7b16cd381_ActionId">
    <vt:lpwstr>002162f7-5815-4412-a2db-d144fd540121</vt:lpwstr>
  </property>
  <property fmtid="{D5CDD505-2E9C-101B-9397-08002B2CF9AE}" pid="24" name="MSIP_Label_ea4fd52f-9814-4cae-aa53-0ea7b16cd381_ContentBits">
    <vt:lpwstr>3</vt:lpwstr>
  </property>
  <property fmtid="{D5CDD505-2E9C-101B-9397-08002B2CF9AE}" pid="25" name="sepaSiteName">
    <vt:lpwstr/>
  </property>
  <property fmtid="{D5CDD505-2E9C-101B-9397-08002B2CF9AE}" pid="26" name="sepaDocType">
    <vt:lpwstr/>
  </property>
  <property fmtid="{D5CDD505-2E9C-101B-9397-08002B2CF9AE}" pid="27" name="j4a146bd1242497e854fea19bd003ce8">
    <vt:lpwstr/>
  </property>
  <property fmtid="{D5CDD505-2E9C-101B-9397-08002B2CF9AE}" pid="28" name="ef51aa4790c945b9a0419016f7ab6e29">
    <vt:lpwstr/>
  </property>
  <property fmtid="{D5CDD505-2E9C-101B-9397-08002B2CF9AE}" pid="29" name="ma72f8e6ceae418eb78a3347036104c1">
    <vt:lpwstr/>
  </property>
  <property fmtid="{D5CDD505-2E9C-101B-9397-08002B2CF9AE}" pid="30" name="sepaLocationCode">
    <vt:lpwstr/>
  </property>
  <property fmtid="{D5CDD505-2E9C-101B-9397-08002B2CF9AE}" pid="31" name="sepaIAODept">
    <vt:lpwstr/>
  </property>
  <property fmtid="{D5CDD505-2E9C-101B-9397-08002B2CF9AE}" pid="32" name="sepaSector">
    <vt:lpwstr/>
  </property>
  <property fmtid="{D5CDD505-2E9C-101B-9397-08002B2CF9AE}" pid="33" name="sepaRegime">
    <vt:lpwstr/>
  </property>
  <property fmtid="{D5CDD505-2E9C-101B-9397-08002B2CF9AE}" pid="34" name="oef38a18042f4301907f28c0522602c2">
    <vt:lpwstr/>
  </property>
  <property fmtid="{D5CDD505-2E9C-101B-9397-08002B2CF9AE}" pid="35" name="ee9e47817d504c689218031fd5e96151">
    <vt:lpwstr/>
  </property>
  <property fmtid="{D5CDD505-2E9C-101B-9397-08002B2CF9AE}" pid="36" name="sepaWaterbody">
    <vt:lpwstr/>
  </property>
  <property fmtid="{D5CDD505-2E9C-101B-9397-08002B2CF9AE}" pid="37" name="ne0f48cd5d0346faa88fbe934056f480">
    <vt:lpwstr/>
  </property>
  <property fmtid="{D5CDD505-2E9C-101B-9397-08002B2CF9AE}" pid="38" name="k30a802c90584b64ac3ae896c6a1ef3a">
    <vt:lpwstr/>
  </property>
</Properties>
</file>